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F3" w:rsidRDefault="00A16DF3" w:rsidP="00A16DF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-114300</wp:posOffset>
                </wp:positionV>
                <wp:extent cx="1536065" cy="571500"/>
                <wp:effectExtent l="3810" t="0" r="317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E82" w:rsidRPr="00C038FD" w:rsidRDefault="00FF6E82" w:rsidP="00A16D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24pt;margin-top:-9pt;width:120.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" filled="f" stroked="f">
                <v:textbox>
                  <w:txbxContent>
                    <w:p w:rsidR="00FF6E82" w:rsidRPr="00C038FD" w:rsidRDefault="00FF6E82" w:rsidP="00A16DF3"/>
                  </w:txbxContent>
                </v:textbox>
              </v:shape>
            </w:pict>
          </mc:Fallback>
        </mc:AlternateContent>
      </w:r>
      <w:r>
        <w:rPr>
          <w:noProof/>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000000"/>
                    </a:solidFill>
                    <a:ln>
                      <a:noFill/>
                    </a:ln>
                  </pic:spPr>
                </pic:pic>
              </a:graphicData>
            </a:graphic>
          </wp:inline>
        </w:drawing>
      </w:r>
    </w:p>
    <w:tbl>
      <w:tblPr>
        <w:tblW w:w="9356" w:type="dxa"/>
        <w:tblLayout w:type="fixed"/>
        <w:tblCellMar>
          <w:left w:w="0" w:type="dxa"/>
          <w:right w:w="0" w:type="dxa"/>
        </w:tblCellMar>
        <w:tblLook w:val="0000" w:firstRow="0" w:lastRow="0" w:firstColumn="0" w:lastColumn="0" w:noHBand="0" w:noVBand="0"/>
      </w:tblPr>
      <w:tblGrid>
        <w:gridCol w:w="1701"/>
        <w:gridCol w:w="5670"/>
        <w:gridCol w:w="1985"/>
      </w:tblGrid>
      <w:tr w:rsidR="00A16DF3" w:rsidTr="00FF6E82">
        <w:trPr>
          <w:trHeight w:val="1751"/>
        </w:trPr>
        <w:tc>
          <w:tcPr>
            <w:tcW w:w="9356" w:type="dxa"/>
            <w:gridSpan w:val="3"/>
          </w:tcPr>
          <w:p w:rsidR="00A16DF3" w:rsidRPr="00CB3D85" w:rsidRDefault="00A16DF3" w:rsidP="00FF6E82">
            <w:pPr>
              <w:pStyle w:val="11"/>
              <w:tabs>
                <w:tab w:val="clear" w:pos="4703"/>
              </w:tabs>
              <w:spacing w:before="360"/>
              <w:ind w:right="0"/>
              <w:rPr>
                <w:sz w:val="28"/>
                <w:szCs w:val="28"/>
              </w:rPr>
            </w:pPr>
            <w:r>
              <w:rPr>
                <w:sz w:val="28"/>
                <w:szCs w:val="28"/>
              </w:rPr>
              <w:t>АДМИНИСТРАЦИЯ ОПАРИНСКОГО МУНИЦИПАЛЬНОГО ОКРУГА</w:t>
            </w:r>
          </w:p>
          <w:p w:rsidR="00A16DF3" w:rsidRDefault="00A16DF3" w:rsidP="00FF6E82">
            <w:pPr>
              <w:pStyle w:val="1"/>
              <w:tabs>
                <w:tab w:val="right" w:pos="9214"/>
              </w:tabs>
              <w:spacing w:before="360"/>
              <w:jc w:val="center"/>
              <w:rPr>
                <w:b/>
                <w:sz w:val="32"/>
                <w:szCs w:val="32"/>
              </w:rPr>
            </w:pPr>
          </w:p>
          <w:p w:rsidR="00A16DF3" w:rsidRPr="0049419A" w:rsidRDefault="00A16DF3" w:rsidP="00FF6E82">
            <w:pPr>
              <w:pStyle w:val="1"/>
              <w:tabs>
                <w:tab w:val="right" w:pos="9214"/>
              </w:tabs>
              <w:spacing w:before="360"/>
              <w:jc w:val="center"/>
              <w:rPr>
                <w:b/>
                <w:spacing w:val="20"/>
                <w:sz w:val="32"/>
                <w:szCs w:val="32"/>
              </w:rPr>
            </w:pPr>
            <w:r w:rsidRPr="0049419A">
              <w:rPr>
                <w:b/>
                <w:sz w:val="32"/>
                <w:szCs w:val="32"/>
              </w:rPr>
              <w:t>ПОСТАНОВЛЕНИЕ</w:t>
            </w:r>
          </w:p>
        </w:tc>
      </w:tr>
      <w:tr w:rsidR="00A16DF3" w:rsidTr="00FF6E82">
        <w:tc>
          <w:tcPr>
            <w:tcW w:w="1701" w:type="dxa"/>
            <w:tcBorders>
              <w:bottom w:val="single" w:sz="4" w:space="0" w:color="auto"/>
            </w:tcBorders>
          </w:tcPr>
          <w:p w:rsidR="00A16DF3" w:rsidRPr="007867A4" w:rsidRDefault="001375CD" w:rsidP="00FF6E82">
            <w:pPr>
              <w:jc w:val="center"/>
              <w:rPr>
                <w:position w:val="-6"/>
                <w:szCs w:val="28"/>
              </w:rPr>
            </w:pPr>
            <w:r>
              <w:rPr>
                <w:position w:val="-6"/>
                <w:szCs w:val="28"/>
              </w:rPr>
              <w:t>18.02.2022</w:t>
            </w:r>
          </w:p>
        </w:tc>
        <w:tc>
          <w:tcPr>
            <w:tcW w:w="5670" w:type="dxa"/>
          </w:tcPr>
          <w:p w:rsidR="00A16DF3" w:rsidRPr="007867A4" w:rsidRDefault="00A16DF3" w:rsidP="00FF6E82">
            <w:pPr>
              <w:jc w:val="right"/>
              <w:rPr>
                <w:szCs w:val="28"/>
              </w:rPr>
            </w:pPr>
            <w:r w:rsidRPr="007867A4">
              <w:rPr>
                <w:position w:val="-6"/>
                <w:szCs w:val="28"/>
              </w:rPr>
              <w:t>№</w:t>
            </w:r>
          </w:p>
        </w:tc>
        <w:tc>
          <w:tcPr>
            <w:tcW w:w="1985" w:type="dxa"/>
            <w:tcBorders>
              <w:top w:val="nil"/>
              <w:left w:val="nil"/>
              <w:bottom w:val="single" w:sz="6" w:space="0" w:color="auto"/>
              <w:right w:val="nil"/>
            </w:tcBorders>
          </w:tcPr>
          <w:p w:rsidR="00A16DF3" w:rsidRPr="007867A4" w:rsidRDefault="001375CD" w:rsidP="00FF6E82">
            <w:pPr>
              <w:jc w:val="center"/>
              <w:rPr>
                <w:szCs w:val="28"/>
              </w:rPr>
            </w:pPr>
            <w:r>
              <w:rPr>
                <w:szCs w:val="28"/>
              </w:rPr>
              <w:t>147</w:t>
            </w:r>
          </w:p>
        </w:tc>
      </w:tr>
      <w:tr w:rsidR="00A16DF3" w:rsidTr="00FF6E82">
        <w:tc>
          <w:tcPr>
            <w:tcW w:w="9356" w:type="dxa"/>
            <w:gridSpan w:val="3"/>
            <w:tcMar>
              <w:top w:w="0" w:type="dxa"/>
              <w:left w:w="70" w:type="dxa"/>
              <w:bottom w:w="0" w:type="dxa"/>
              <w:right w:w="70" w:type="dxa"/>
            </w:tcMar>
          </w:tcPr>
          <w:p w:rsidR="00A16DF3" w:rsidRPr="007867A4" w:rsidRDefault="00A16DF3" w:rsidP="00FF6E82">
            <w:pPr>
              <w:tabs>
                <w:tab w:val="left" w:pos="2765"/>
              </w:tabs>
              <w:jc w:val="center"/>
              <w:rPr>
                <w:szCs w:val="28"/>
              </w:rPr>
            </w:pPr>
            <w:proofErr w:type="spellStart"/>
            <w:r>
              <w:rPr>
                <w:szCs w:val="28"/>
              </w:rPr>
              <w:t>пгт</w:t>
            </w:r>
            <w:proofErr w:type="spellEnd"/>
            <w:r>
              <w:rPr>
                <w:szCs w:val="28"/>
              </w:rPr>
              <w:t xml:space="preserve"> Опарино</w:t>
            </w:r>
            <w:r w:rsidRPr="007867A4">
              <w:rPr>
                <w:szCs w:val="28"/>
              </w:rPr>
              <w:t xml:space="preserve"> </w:t>
            </w:r>
          </w:p>
        </w:tc>
      </w:tr>
    </w:tbl>
    <w:p w:rsidR="0011344B" w:rsidRDefault="0011344B">
      <w:pPr>
        <w:pStyle w:val="ConsPlusTitle"/>
      </w:pPr>
    </w:p>
    <w:p w:rsidR="0011344B" w:rsidRPr="00A16DF3" w:rsidRDefault="00A16DF3">
      <w:pPr>
        <w:pStyle w:val="ConsPlusTitle"/>
        <w:jc w:val="center"/>
        <w:rPr>
          <w:rFonts w:ascii="Times New Roman" w:hAnsi="Times New Roman" w:cs="Times New Roman"/>
          <w:sz w:val="28"/>
          <w:szCs w:val="28"/>
        </w:rPr>
      </w:pPr>
      <w:r w:rsidRPr="00A16DF3">
        <w:rPr>
          <w:rFonts w:ascii="Times New Roman" w:hAnsi="Times New Roman" w:cs="Times New Roman"/>
          <w:sz w:val="28"/>
          <w:szCs w:val="28"/>
        </w:rPr>
        <w:t xml:space="preserve">Об утверждении Порядка составления и утверждения </w:t>
      </w:r>
      <w:r w:rsidR="00FB073A">
        <w:rPr>
          <w:rFonts w:ascii="Times New Roman" w:hAnsi="Times New Roman" w:cs="Times New Roman"/>
          <w:sz w:val="28"/>
          <w:szCs w:val="28"/>
        </w:rPr>
        <w:t>п</w:t>
      </w:r>
      <w:r w:rsidRPr="00A16DF3">
        <w:rPr>
          <w:rFonts w:ascii="Times New Roman" w:hAnsi="Times New Roman" w:cs="Times New Roman"/>
          <w:sz w:val="28"/>
          <w:szCs w:val="28"/>
        </w:rPr>
        <w:t xml:space="preserve">лана финансово-хозяйственной деятельности муниципального учреждения </w:t>
      </w:r>
      <w:proofErr w:type="spellStart"/>
      <w:r w:rsidRPr="00A16DF3">
        <w:rPr>
          <w:rFonts w:ascii="Times New Roman" w:hAnsi="Times New Roman" w:cs="Times New Roman"/>
          <w:sz w:val="28"/>
          <w:szCs w:val="28"/>
        </w:rPr>
        <w:t>Опаринского</w:t>
      </w:r>
      <w:proofErr w:type="spellEnd"/>
      <w:r w:rsidRPr="00A16DF3">
        <w:rPr>
          <w:rFonts w:ascii="Times New Roman" w:hAnsi="Times New Roman" w:cs="Times New Roman"/>
          <w:sz w:val="28"/>
          <w:szCs w:val="28"/>
        </w:rPr>
        <w:t xml:space="preserve"> муниципального округа</w:t>
      </w:r>
    </w:p>
    <w:p w:rsidR="0011344B" w:rsidRPr="00A16DF3" w:rsidRDefault="0011344B">
      <w:pPr>
        <w:spacing w:after="1"/>
        <w:rPr>
          <w:szCs w:val="28"/>
        </w:rPr>
      </w:pPr>
    </w:p>
    <w:p w:rsidR="0011344B" w:rsidRDefault="0011344B">
      <w:pPr>
        <w:pStyle w:val="ConsPlusNormal"/>
        <w:jc w:val="both"/>
      </w:pPr>
    </w:p>
    <w:p w:rsidR="0011344B" w:rsidRPr="00C07826" w:rsidRDefault="0011344B" w:rsidP="00C07826">
      <w:pPr>
        <w:pStyle w:val="ConsPlusNormal"/>
        <w:spacing w:line="360" w:lineRule="auto"/>
        <w:ind w:firstLine="539"/>
        <w:jc w:val="both"/>
        <w:rPr>
          <w:rFonts w:ascii="Times New Roman" w:hAnsi="Times New Roman" w:cs="Times New Roman"/>
          <w:sz w:val="28"/>
          <w:szCs w:val="28"/>
        </w:rPr>
      </w:pPr>
      <w:r w:rsidRPr="00C07826">
        <w:rPr>
          <w:rFonts w:ascii="Times New Roman" w:hAnsi="Times New Roman" w:cs="Times New Roman"/>
          <w:sz w:val="28"/>
          <w:szCs w:val="28"/>
        </w:rPr>
        <w:t xml:space="preserve">В соответствии со </w:t>
      </w:r>
      <w:hyperlink r:id="rId7" w:history="1">
        <w:r w:rsidRPr="00C07826">
          <w:rPr>
            <w:rFonts w:ascii="Times New Roman" w:hAnsi="Times New Roman" w:cs="Times New Roman"/>
            <w:sz w:val="28"/>
            <w:szCs w:val="28"/>
          </w:rPr>
          <w:t>статьей 32</w:t>
        </w:r>
      </w:hyperlink>
      <w:r w:rsidRPr="00C07826">
        <w:rPr>
          <w:rFonts w:ascii="Times New Roman" w:hAnsi="Times New Roman" w:cs="Times New Roman"/>
          <w:sz w:val="28"/>
          <w:szCs w:val="28"/>
        </w:rPr>
        <w:t xml:space="preserve"> Федерального закона от 12.01.1996 N 7-ФЗ "О некоммерческих организациях", </w:t>
      </w:r>
      <w:hyperlink r:id="rId8" w:history="1">
        <w:r w:rsidRPr="00C07826">
          <w:rPr>
            <w:rFonts w:ascii="Times New Roman" w:hAnsi="Times New Roman" w:cs="Times New Roman"/>
            <w:sz w:val="28"/>
            <w:szCs w:val="28"/>
          </w:rPr>
          <w:t>приказом</w:t>
        </w:r>
      </w:hyperlink>
      <w:r w:rsidRPr="00C07826">
        <w:rPr>
          <w:rFonts w:ascii="Times New Roman" w:hAnsi="Times New Roman" w:cs="Times New Roman"/>
          <w:sz w:val="28"/>
          <w:szCs w:val="28"/>
        </w:rPr>
        <w:t xml:space="preserve"> 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государственного (муниципального) учреждения" и в целях обеспечения </w:t>
      </w:r>
      <w:proofErr w:type="gramStart"/>
      <w:r w:rsidRPr="00C07826">
        <w:rPr>
          <w:rFonts w:ascii="Times New Roman" w:hAnsi="Times New Roman" w:cs="Times New Roman"/>
          <w:sz w:val="28"/>
          <w:szCs w:val="28"/>
        </w:rPr>
        <w:t>контроля за</w:t>
      </w:r>
      <w:proofErr w:type="gramEnd"/>
      <w:r w:rsidRPr="00C07826">
        <w:rPr>
          <w:rFonts w:ascii="Times New Roman" w:hAnsi="Times New Roman" w:cs="Times New Roman"/>
          <w:sz w:val="28"/>
          <w:szCs w:val="28"/>
        </w:rPr>
        <w:t xml:space="preserve"> деятельностью муниципальных учреждений администрация </w:t>
      </w:r>
      <w:proofErr w:type="spellStart"/>
      <w:r w:rsidR="001F51D5" w:rsidRPr="00C07826">
        <w:rPr>
          <w:rFonts w:ascii="Times New Roman" w:hAnsi="Times New Roman" w:cs="Times New Roman"/>
          <w:sz w:val="28"/>
          <w:szCs w:val="28"/>
        </w:rPr>
        <w:t>Опаринского</w:t>
      </w:r>
      <w:proofErr w:type="spellEnd"/>
      <w:r w:rsidR="001F51D5" w:rsidRPr="00C07826">
        <w:rPr>
          <w:rFonts w:ascii="Times New Roman" w:hAnsi="Times New Roman" w:cs="Times New Roman"/>
          <w:sz w:val="28"/>
          <w:szCs w:val="28"/>
        </w:rPr>
        <w:t xml:space="preserve"> муниципального округа ПОСТАНОВЛЯЕТ</w:t>
      </w:r>
      <w:r w:rsidRPr="00C07826">
        <w:rPr>
          <w:rFonts w:ascii="Times New Roman" w:hAnsi="Times New Roman" w:cs="Times New Roman"/>
          <w:sz w:val="28"/>
          <w:szCs w:val="28"/>
        </w:rPr>
        <w:t>:</w:t>
      </w:r>
    </w:p>
    <w:p w:rsidR="0011344B" w:rsidRPr="00C07826" w:rsidRDefault="0011344B" w:rsidP="00C07826">
      <w:pPr>
        <w:pStyle w:val="ConsPlusNormal"/>
        <w:spacing w:line="360" w:lineRule="auto"/>
        <w:ind w:firstLine="539"/>
        <w:jc w:val="both"/>
        <w:rPr>
          <w:rFonts w:ascii="Times New Roman" w:hAnsi="Times New Roman" w:cs="Times New Roman"/>
          <w:sz w:val="28"/>
          <w:szCs w:val="28"/>
        </w:rPr>
      </w:pPr>
      <w:r w:rsidRPr="00C07826">
        <w:rPr>
          <w:rFonts w:ascii="Times New Roman" w:hAnsi="Times New Roman" w:cs="Times New Roman"/>
          <w:sz w:val="28"/>
          <w:szCs w:val="28"/>
        </w:rPr>
        <w:t xml:space="preserve">1. Утвердить </w:t>
      </w:r>
      <w:hyperlink w:anchor="P42" w:history="1">
        <w:r w:rsidRPr="00C07826">
          <w:rPr>
            <w:rFonts w:ascii="Times New Roman" w:hAnsi="Times New Roman" w:cs="Times New Roman"/>
            <w:sz w:val="28"/>
            <w:szCs w:val="28"/>
          </w:rPr>
          <w:t>порядок</w:t>
        </w:r>
      </w:hyperlink>
      <w:r w:rsidRPr="00C07826">
        <w:rPr>
          <w:rFonts w:ascii="Times New Roman" w:hAnsi="Times New Roman" w:cs="Times New Roman"/>
          <w:sz w:val="28"/>
          <w:szCs w:val="28"/>
        </w:rPr>
        <w:t xml:space="preserve"> составления и утверждения </w:t>
      </w:r>
      <w:r w:rsidR="00FB073A">
        <w:rPr>
          <w:rFonts w:ascii="Times New Roman" w:hAnsi="Times New Roman" w:cs="Times New Roman"/>
          <w:sz w:val="28"/>
          <w:szCs w:val="28"/>
        </w:rPr>
        <w:t>п</w:t>
      </w:r>
      <w:r w:rsidRPr="00C07826">
        <w:rPr>
          <w:rFonts w:ascii="Times New Roman" w:hAnsi="Times New Roman" w:cs="Times New Roman"/>
          <w:sz w:val="28"/>
          <w:szCs w:val="28"/>
        </w:rPr>
        <w:t xml:space="preserve">лана финансово-хозяйственной деятельности муниципального учреждения </w:t>
      </w:r>
      <w:proofErr w:type="spellStart"/>
      <w:r w:rsidR="001F51D5" w:rsidRPr="00C07826">
        <w:rPr>
          <w:rFonts w:ascii="Times New Roman" w:hAnsi="Times New Roman" w:cs="Times New Roman"/>
          <w:sz w:val="28"/>
          <w:szCs w:val="28"/>
        </w:rPr>
        <w:t>Опаринского</w:t>
      </w:r>
      <w:proofErr w:type="spellEnd"/>
      <w:r w:rsidR="001F51D5" w:rsidRPr="00C07826">
        <w:rPr>
          <w:rFonts w:ascii="Times New Roman" w:hAnsi="Times New Roman" w:cs="Times New Roman"/>
          <w:sz w:val="28"/>
          <w:szCs w:val="28"/>
        </w:rPr>
        <w:t xml:space="preserve"> муниципального округа.</w:t>
      </w:r>
      <w:r w:rsidRPr="00C07826">
        <w:rPr>
          <w:rFonts w:ascii="Times New Roman" w:hAnsi="Times New Roman" w:cs="Times New Roman"/>
          <w:sz w:val="28"/>
          <w:szCs w:val="28"/>
        </w:rPr>
        <w:t xml:space="preserve"> Прилагается.</w:t>
      </w:r>
    </w:p>
    <w:p w:rsidR="0011344B" w:rsidRPr="00C07826" w:rsidRDefault="0011344B" w:rsidP="00C07826">
      <w:pPr>
        <w:pStyle w:val="ConsPlusNormal"/>
        <w:spacing w:line="360" w:lineRule="auto"/>
        <w:ind w:firstLine="539"/>
        <w:jc w:val="both"/>
        <w:rPr>
          <w:rFonts w:ascii="Times New Roman" w:hAnsi="Times New Roman" w:cs="Times New Roman"/>
          <w:sz w:val="28"/>
          <w:szCs w:val="28"/>
        </w:rPr>
      </w:pPr>
      <w:r w:rsidRPr="00C07826">
        <w:rPr>
          <w:rFonts w:ascii="Times New Roman" w:hAnsi="Times New Roman" w:cs="Times New Roman"/>
          <w:sz w:val="28"/>
          <w:szCs w:val="28"/>
        </w:rPr>
        <w:t xml:space="preserve">2. Настоящее постановление </w:t>
      </w:r>
      <w:r w:rsidR="001F51D5" w:rsidRPr="00C07826">
        <w:rPr>
          <w:rFonts w:ascii="Times New Roman" w:hAnsi="Times New Roman" w:cs="Times New Roman"/>
          <w:sz w:val="28"/>
          <w:szCs w:val="28"/>
        </w:rPr>
        <w:t>вступает в силу в соответствии с действующим законодательством.</w:t>
      </w:r>
    </w:p>
    <w:p w:rsidR="0011344B" w:rsidRPr="00C07826" w:rsidRDefault="001F51D5" w:rsidP="00C07826">
      <w:pPr>
        <w:pStyle w:val="ConsPlusNormal"/>
        <w:spacing w:line="360" w:lineRule="auto"/>
        <w:ind w:firstLine="539"/>
        <w:jc w:val="both"/>
        <w:rPr>
          <w:rFonts w:ascii="Times New Roman" w:hAnsi="Times New Roman" w:cs="Times New Roman"/>
          <w:sz w:val="28"/>
          <w:szCs w:val="28"/>
        </w:rPr>
      </w:pPr>
      <w:r w:rsidRPr="00C07826">
        <w:rPr>
          <w:rFonts w:ascii="Times New Roman" w:hAnsi="Times New Roman" w:cs="Times New Roman"/>
          <w:sz w:val="28"/>
          <w:szCs w:val="28"/>
        </w:rPr>
        <w:t>3</w:t>
      </w:r>
      <w:r w:rsidR="0011344B" w:rsidRPr="00C07826">
        <w:rPr>
          <w:rFonts w:ascii="Times New Roman" w:hAnsi="Times New Roman" w:cs="Times New Roman"/>
          <w:sz w:val="28"/>
          <w:szCs w:val="28"/>
        </w:rPr>
        <w:t xml:space="preserve">. </w:t>
      </w:r>
      <w:proofErr w:type="gramStart"/>
      <w:r w:rsidR="0011344B" w:rsidRPr="00C07826">
        <w:rPr>
          <w:rFonts w:ascii="Times New Roman" w:hAnsi="Times New Roman" w:cs="Times New Roman"/>
          <w:sz w:val="28"/>
          <w:szCs w:val="28"/>
        </w:rPr>
        <w:t>Контроль за</w:t>
      </w:r>
      <w:proofErr w:type="gramEnd"/>
      <w:r w:rsidR="0011344B" w:rsidRPr="00C0782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sidRPr="00C07826">
        <w:rPr>
          <w:rFonts w:ascii="Times New Roman" w:hAnsi="Times New Roman" w:cs="Times New Roman"/>
          <w:sz w:val="28"/>
          <w:szCs w:val="28"/>
        </w:rPr>
        <w:t>муниципального округа по социальным вопросам Зайцеву С.П.</w:t>
      </w:r>
      <w:r w:rsidR="0011344B" w:rsidRPr="00C07826">
        <w:rPr>
          <w:rFonts w:ascii="Times New Roman" w:hAnsi="Times New Roman" w:cs="Times New Roman"/>
          <w:sz w:val="28"/>
          <w:szCs w:val="28"/>
        </w:rPr>
        <w:t>.</w:t>
      </w:r>
    </w:p>
    <w:p w:rsidR="0011344B" w:rsidRDefault="0011344B">
      <w:pPr>
        <w:pStyle w:val="ConsPlusNormal"/>
        <w:jc w:val="both"/>
      </w:pPr>
    </w:p>
    <w:p w:rsidR="00FC7212" w:rsidRDefault="00FC7212">
      <w:pPr>
        <w:pStyle w:val="ConsPlusNormal"/>
        <w:jc w:val="both"/>
      </w:pPr>
    </w:p>
    <w:p w:rsidR="00C07826" w:rsidRDefault="00C07826" w:rsidP="00C07826">
      <w:pPr>
        <w:jc w:val="both"/>
        <w:rPr>
          <w:szCs w:val="28"/>
        </w:rPr>
      </w:pPr>
      <w:r>
        <w:rPr>
          <w:szCs w:val="28"/>
        </w:rPr>
        <w:t xml:space="preserve">Глава </w:t>
      </w:r>
      <w:proofErr w:type="spellStart"/>
      <w:r>
        <w:rPr>
          <w:szCs w:val="28"/>
        </w:rPr>
        <w:t>Опаринского</w:t>
      </w:r>
      <w:proofErr w:type="spellEnd"/>
      <w:r>
        <w:rPr>
          <w:szCs w:val="28"/>
        </w:rPr>
        <w:t xml:space="preserve"> </w:t>
      </w:r>
    </w:p>
    <w:p w:rsidR="00C07826" w:rsidRDefault="00C07826" w:rsidP="00C07826">
      <w:pPr>
        <w:jc w:val="both"/>
        <w:rPr>
          <w:szCs w:val="28"/>
        </w:rPr>
      </w:pPr>
      <w:r>
        <w:rPr>
          <w:szCs w:val="28"/>
        </w:rPr>
        <w:t xml:space="preserve">муниципального округа                                                            </w:t>
      </w:r>
      <w:r w:rsidR="00FC7212">
        <w:rPr>
          <w:szCs w:val="28"/>
        </w:rPr>
        <w:t xml:space="preserve">       </w:t>
      </w:r>
      <w:r>
        <w:rPr>
          <w:szCs w:val="28"/>
        </w:rPr>
        <w:t xml:space="preserve">А.Д. Макаров   </w:t>
      </w:r>
    </w:p>
    <w:p w:rsidR="00C07826" w:rsidRDefault="00C07826" w:rsidP="00C07826">
      <w:pPr>
        <w:jc w:val="both"/>
        <w:rPr>
          <w:szCs w:val="28"/>
        </w:rPr>
      </w:pPr>
    </w:p>
    <w:p w:rsidR="00C07826" w:rsidRDefault="00C07826" w:rsidP="00C07826">
      <w:pPr>
        <w:jc w:val="both"/>
        <w:rPr>
          <w:szCs w:val="28"/>
        </w:rPr>
      </w:pPr>
      <w:r>
        <w:rPr>
          <w:szCs w:val="28"/>
        </w:rPr>
        <w:t xml:space="preserve"> </w:t>
      </w:r>
    </w:p>
    <w:p w:rsidR="00C07826" w:rsidRDefault="00C07826" w:rsidP="00C07826">
      <w:pPr>
        <w:tabs>
          <w:tab w:val="left" w:pos="7923"/>
        </w:tabs>
        <w:autoSpaceDE w:val="0"/>
        <w:autoSpaceDN w:val="0"/>
        <w:adjustRightInd w:val="0"/>
        <w:rPr>
          <w:szCs w:val="28"/>
        </w:rPr>
      </w:pPr>
    </w:p>
    <w:p w:rsidR="0011344B" w:rsidRPr="00B05A25" w:rsidRDefault="00B05A25" w:rsidP="00B05A25">
      <w:pPr>
        <w:pStyle w:val="ConsPlusNormal"/>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УТВЕРЖДЕН</w:t>
      </w:r>
    </w:p>
    <w:p w:rsidR="00B05A25" w:rsidRDefault="00B05A25" w:rsidP="00B05A25">
      <w:pPr>
        <w:pStyle w:val="a7"/>
        <w:spacing w:after="0" w:line="240" w:lineRule="exact"/>
        <w:ind w:left="0"/>
        <w:jc w:val="both"/>
        <w:rPr>
          <w:szCs w:val="28"/>
        </w:rPr>
      </w:pPr>
      <w:r>
        <w:rPr>
          <w:szCs w:val="28"/>
        </w:rPr>
        <w:t xml:space="preserve">                                                                               </w:t>
      </w:r>
    </w:p>
    <w:p w:rsidR="00B05A25" w:rsidRDefault="00B05A25" w:rsidP="00B05A25">
      <w:pPr>
        <w:pStyle w:val="a7"/>
        <w:spacing w:after="0" w:line="240" w:lineRule="exact"/>
        <w:ind w:left="0"/>
        <w:jc w:val="both"/>
        <w:rPr>
          <w:szCs w:val="28"/>
        </w:rPr>
      </w:pPr>
    </w:p>
    <w:p w:rsidR="00B05A25" w:rsidRPr="00B24C8F" w:rsidRDefault="00B05A25" w:rsidP="00B05A25">
      <w:pPr>
        <w:pStyle w:val="a7"/>
        <w:spacing w:after="0" w:line="240" w:lineRule="exact"/>
        <w:ind w:left="0"/>
        <w:jc w:val="both"/>
        <w:rPr>
          <w:szCs w:val="28"/>
        </w:rPr>
      </w:pPr>
      <w:r>
        <w:rPr>
          <w:szCs w:val="28"/>
        </w:rPr>
        <w:t xml:space="preserve">                                                                           </w:t>
      </w:r>
      <w:r w:rsidRPr="00B24C8F">
        <w:rPr>
          <w:szCs w:val="28"/>
        </w:rPr>
        <w:t>Постановлением администрации</w:t>
      </w:r>
    </w:p>
    <w:p w:rsidR="00B05A25" w:rsidRPr="00B24C8F" w:rsidRDefault="00B05A25" w:rsidP="00B05A25">
      <w:pPr>
        <w:pStyle w:val="a7"/>
        <w:spacing w:after="0" w:line="240" w:lineRule="exact"/>
        <w:ind w:left="0"/>
        <w:jc w:val="both"/>
        <w:rPr>
          <w:szCs w:val="28"/>
        </w:rPr>
      </w:pPr>
      <w:r w:rsidRPr="00B24C8F">
        <w:rPr>
          <w:szCs w:val="28"/>
        </w:rPr>
        <w:t xml:space="preserve">                                                 </w:t>
      </w:r>
      <w:r>
        <w:rPr>
          <w:szCs w:val="28"/>
        </w:rPr>
        <w:t xml:space="preserve">                          </w:t>
      </w:r>
      <w:proofErr w:type="spellStart"/>
      <w:r w:rsidRPr="00B24C8F">
        <w:rPr>
          <w:szCs w:val="28"/>
        </w:rPr>
        <w:t>Опаринского</w:t>
      </w:r>
      <w:proofErr w:type="spellEnd"/>
      <w:r w:rsidRPr="00B24C8F">
        <w:rPr>
          <w:szCs w:val="28"/>
        </w:rPr>
        <w:t xml:space="preserve"> </w:t>
      </w:r>
      <w:r>
        <w:rPr>
          <w:szCs w:val="28"/>
        </w:rPr>
        <w:t>муниципального</w:t>
      </w:r>
    </w:p>
    <w:p w:rsidR="00B05A25" w:rsidRPr="00B24C8F" w:rsidRDefault="00B05A25" w:rsidP="00B05A25">
      <w:pPr>
        <w:pStyle w:val="a7"/>
        <w:spacing w:after="0" w:line="240" w:lineRule="exact"/>
        <w:ind w:left="0"/>
        <w:jc w:val="both"/>
        <w:rPr>
          <w:szCs w:val="28"/>
        </w:rPr>
      </w:pPr>
      <w:r w:rsidRPr="00B24C8F">
        <w:rPr>
          <w:szCs w:val="28"/>
        </w:rPr>
        <w:t xml:space="preserve">                                                                          </w:t>
      </w:r>
      <w:r w:rsidR="00225631">
        <w:rPr>
          <w:szCs w:val="28"/>
        </w:rPr>
        <w:t xml:space="preserve"> округа от18.02.2022</w:t>
      </w:r>
      <w:r w:rsidRPr="00B24C8F">
        <w:rPr>
          <w:szCs w:val="28"/>
        </w:rPr>
        <w:t xml:space="preserve">  №</w:t>
      </w:r>
      <w:r w:rsidR="00225631">
        <w:rPr>
          <w:szCs w:val="28"/>
        </w:rPr>
        <w:t xml:space="preserve"> 147</w:t>
      </w:r>
    </w:p>
    <w:p w:rsidR="0011344B" w:rsidRDefault="0011344B">
      <w:pPr>
        <w:pStyle w:val="ConsPlusNormal"/>
        <w:jc w:val="both"/>
      </w:pPr>
    </w:p>
    <w:p w:rsidR="00FB073A" w:rsidRDefault="00FB073A">
      <w:pPr>
        <w:pStyle w:val="ConsPlusNormal"/>
        <w:jc w:val="both"/>
      </w:pPr>
    </w:p>
    <w:bookmarkStart w:id="1" w:name="P42"/>
    <w:bookmarkEnd w:id="1"/>
    <w:p w:rsidR="00FB073A" w:rsidRDefault="00FB073A" w:rsidP="00FB073A">
      <w:pPr>
        <w:pStyle w:val="ConsPlusTitle"/>
        <w:jc w:val="center"/>
        <w:rPr>
          <w:rFonts w:ascii="Times New Roman" w:hAnsi="Times New Roman" w:cs="Times New Roman"/>
          <w:sz w:val="28"/>
          <w:szCs w:val="28"/>
        </w:rPr>
      </w:pPr>
      <w:r w:rsidRPr="00C07826">
        <w:rPr>
          <w:rFonts w:ascii="Times New Roman" w:hAnsi="Times New Roman" w:cs="Times New Roman"/>
          <w:sz w:val="28"/>
          <w:szCs w:val="28"/>
        </w:rPr>
        <w:fldChar w:fldCharType="begin"/>
      </w:r>
      <w:r w:rsidRPr="00C07826">
        <w:rPr>
          <w:rFonts w:ascii="Times New Roman" w:hAnsi="Times New Roman" w:cs="Times New Roman"/>
          <w:sz w:val="28"/>
          <w:szCs w:val="28"/>
        </w:rPr>
        <w:instrText xml:space="preserve"> HYPERLINK \l "P42" </w:instrText>
      </w:r>
      <w:r w:rsidRPr="00C07826">
        <w:rPr>
          <w:rFonts w:ascii="Times New Roman" w:hAnsi="Times New Roman" w:cs="Times New Roman"/>
          <w:sz w:val="28"/>
          <w:szCs w:val="28"/>
        </w:rPr>
        <w:fldChar w:fldCharType="separate"/>
      </w:r>
      <w:r>
        <w:rPr>
          <w:rFonts w:ascii="Times New Roman" w:hAnsi="Times New Roman" w:cs="Times New Roman"/>
          <w:sz w:val="28"/>
          <w:szCs w:val="28"/>
        </w:rPr>
        <w:t>Порядок</w:t>
      </w:r>
      <w:r w:rsidRPr="00C07826">
        <w:rPr>
          <w:rFonts w:ascii="Times New Roman" w:hAnsi="Times New Roman" w:cs="Times New Roman"/>
          <w:sz w:val="28"/>
          <w:szCs w:val="28"/>
        </w:rPr>
        <w:fldChar w:fldCharType="end"/>
      </w:r>
      <w:r w:rsidRPr="00C07826">
        <w:rPr>
          <w:rFonts w:ascii="Times New Roman" w:hAnsi="Times New Roman" w:cs="Times New Roman"/>
          <w:sz w:val="28"/>
          <w:szCs w:val="28"/>
        </w:rPr>
        <w:t xml:space="preserve"> </w:t>
      </w:r>
    </w:p>
    <w:p w:rsidR="0011344B" w:rsidRDefault="00FB073A" w:rsidP="00FB073A">
      <w:pPr>
        <w:pStyle w:val="ConsPlusTitle"/>
        <w:jc w:val="center"/>
      </w:pPr>
      <w:r w:rsidRPr="00C07826">
        <w:rPr>
          <w:rFonts w:ascii="Times New Roman" w:hAnsi="Times New Roman" w:cs="Times New Roman"/>
          <w:sz w:val="28"/>
          <w:szCs w:val="28"/>
        </w:rPr>
        <w:t xml:space="preserve">составления и утверждения </w:t>
      </w:r>
      <w:r>
        <w:rPr>
          <w:rFonts w:ascii="Times New Roman" w:hAnsi="Times New Roman" w:cs="Times New Roman"/>
          <w:sz w:val="28"/>
          <w:szCs w:val="28"/>
        </w:rPr>
        <w:t>п</w:t>
      </w:r>
      <w:r w:rsidRPr="00C07826">
        <w:rPr>
          <w:rFonts w:ascii="Times New Roman" w:hAnsi="Times New Roman" w:cs="Times New Roman"/>
          <w:sz w:val="28"/>
          <w:szCs w:val="28"/>
        </w:rPr>
        <w:t xml:space="preserve">лана финансово-хозяйственной деятельности муниципального учреждения </w:t>
      </w:r>
      <w:proofErr w:type="spellStart"/>
      <w:r w:rsidRPr="00C07826">
        <w:rPr>
          <w:rFonts w:ascii="Times New Roman" w:hAnsi="Times New Roman" w:cs="Times New Roman"/>
          <w:sz w:val="28"/>
          <w:szCs w:val="28"/>
        </w:rPr>
        <w:t>Опаринского</w:t>
      </w:r>
      <w:proofErr w:type="spellEnd"/>
      <w:r w:rsidRPr="00C07826">
        <w:rPr>
          <w:rFonts w:ascii="Times New Roman" w:hAnsi="Times New Roman" w:cs="Times New Roman"/>
          <w:sz w:val="28"/>
          <w:szCs w:val="28"/>
        </w:rPr>
        <w:t xml:space="preserve"> муниципального округа</w:t>
      </w:r>
      <w:r>
        <w:t xml:space="preserve"> </w:t>
      </w:r>
    </w:p>
    <w:p w:rsidR="00FB073A" w:rsidRDefault="00FB073A">
      <w:pPr>
        <w:pStyle w:val="ConsPlusTitle"/>
        <w:jc w:val="center"/>
        <w:outlineLvl w:val="1"/>
      </w:pPr>
    </w:p>
    <w:p w:rsidR="0011344B" w:rsidRPr="00E01541" w:rsidRDefault="0011344B">
      <w:pPr>
        <w:pStyle w:val="ConsPlusTitle"/>
        <w:jc w:val="center"/>
        <w:outlineLvl w:val="1"/>
        <w:rPr>
          <w:rFonts w:ascii="Times New Roman" w:hAnsi="Times New Roman" w:cs="Times New Roman"/>
          <w:sz w:val="28"/>
          <w:szCs w:val="28"/>
        </w:rPr>
      </w:pPr>
      <w:r w:rsidRPr="00E01541">
        <w:rPr>
          <w:rFonts w:ascii="Times New Roman" w:hAnsi="Times New Roman" w:cs="Times New Roman"/>
          <w:sz w:val="28"/>
          <w:szCs w:val="28"/>
        </w:rPr>
        <w:t>1. Общие положения</w:t>
      </w:r>
    </w:p>
    <w:p w:rsidR="0011344B" w:rsidRDefault="0011344B">
      <w:pPr>
        <w:pStyle w:val="ConsPlusNormal"/>
        <w:jc w:val="both"/>
      </w:pPr>
    </w:p>
    <w:p w:rsidR="0011344B" w:rsidRPr="00E01541" w:rsidRDefault="0011344B" w:rsidP="00E01541">
      <w:pPr>
        <w:pStyle w:val="ConsPlusNormal"/>
        <w:ind w:firstLine="539"/>
        <w:jc w:val="both"/>
        <w:rPr>
          <w:rFonts w:ascii="Times New Roman" w:hAnsi="Times New Roman" w:cs="Times New Roman"/>
          <w:sz w:val="28"/>
          <w:szCs w:val="28"/>
        </w:rPr>
      </w:pPr>
      <w:r w:rsidRPr="00E01541">
        <w:rPr>
          <w:rFonts w:ascii="Times New Roman" w:hAnsi="Times New Roman" w:cs="Times New Roman"/>
          <w:sz w:val="28"/>
          <w:szCs w:val="28"/>
        </w:rPr>
        <w:t xml:space="preserve">1.1. </w:t>
      </w:r>
      <w:proofErr w:type="gramStart"/>
      <w:r w:rsidRPr="00E01541">
        <w:rPr>
          <w:rFonts w:ascii="Times New Roman" w:hAnsi="Times New Roman" w:cs="Times New Roman"/>
          <w:sz w:val="28"/>
          <w:szCs w:val="28"/>
        </w:rPr>
        <w:t xml:space="preserve">Настоящий Порядок составления и утверждения плана финансово-хозяйственной деятельности муниципального учреждения </w:t>
      </w:r>
      <w:proofErr w:type="spellStart"/>
      <w:r w:rsidR="00E01541" w:rsidRPr="00E01541">
        <w:rPr>
          <w:rFonts w:ascii="Times New Roman" w:hAnsi="Times New Roman" w:cs="Times New Roman"/>
          <w:sz w:val="28"/>
          <w:szCs w:val="28"/>
        </w:rPr>
        <w:t>Опаринского</w:t>
      </w:r>
      <w:proofErr w:type="spellEnd"/>
      <w:r w:rsidR="00E01541" w:rsidRPr="00E01541">
        <w:rPr>
          <w:rFonts w:ascii="Times New Roman" w:hAnsi="Times New Roman" w:cs="Times New Roman"/>
          <w:sz w:val="28"/>
          <w:szCs w:val="28"/>
        </w:rPr>
        <w:t xml:space="preserve"> муниципального округа</w:t>
      </w:r>
      <w:r w:rsidRPr="00E01541">
        <w:rPr>
          <w:rFonts w:ascii="Times New Roman" w:hAnsi="Times New Roman" w:cs="Times New Roman"/>
          <w:sz w:val="28"/>
          <w:szCs w:val="28"/>
        </w:rPr>
        <w:t xml:space="preserve"> (далее - Порядок) разработан в соответствии с </w:t>
      </w:r>
      <w:hyperlink r:id="rId9" w:history="1">
        <w:r w:rsidRPr="008A04D0">
          <w:rPr>
            <w:rFonts w:ascii="Times New Roman" w:hAnsi="Times New Roman" w:cs="Times New Roman"/>
            <w:sz w:val="28"/>
            <w:szCs w:val="28"/>
          </w:rPr>
          <w:t>подпунктом 6 пункта 3.3 статьи 32</w:t>
        </w:r>
      </w:hyperlink>
      <w:r w:rsidRPr="008A04D0">
        <w:rPr>
          <w:rFonts w:ascii="Times New Roman" w:hAnsi="Times New Roman" w:cs="Times New Roman"/>
          <w:sz w:val="28"/>
          <w:szCs w:val="28"/>
        </w:rPr>
        <w:t xml:space="preserve"> Федерального закона от 12.01.1996 N 7-ФЗ "О некоммерческих организациях", </w:t>
      </w:r>
      <w:hyperlink r:id="rId10" w:history="1">
        <w:r w:rsidRPr="008A04D0">
          <w:rPr>
            <w:rFonts w:ascii="Times New Roman" w:hAnsi="Times New Roman" w:cs="Times New Roman"/>
            <w:sz w:val="28"/>
            <w:szCs w:val="28"/>
          </w:rPr>
          <w:t>приказом</w:t>
        </w:r>
      </w:hyperlink>
      <w:r w:rsidRPr="008A04D0">
        <w:rPr>
          <w:rFonts w:ascii="Times New Roman" w:hAnsi="Times New Roman" w:cs="Times New Roman"/>
          <w:sz w:val="28"/>
          <w:szCs w:val="28"/>
        </w:rPr>
        <w:t xml:space="preserve"> </w:t>
      </w:r>
      <w:r w:rsidRPr="00E01541">
        <w:rPr>
          <w:rFonts w:ascii="Times New Roman" w:hAnsi="Times New Roman" w:cs="Times New Roman"/>
          <w:sz w:val="28"/>
          <w:szCs w:val="28"/>
        </w:rPr>
        <w:t>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государственного (муниципального) учреждения" и распространяется на муниципальные бюджетные</w:t>
      </w:r>
      <w:proofErr w:type="gramEnd"/>
      <w:r w:rsidRPr="00E01541">
        <w:rPr>
          <w:rFonts w:ascii="Times New Roman" w:hAnsi="Times New Roman" w:cs="Times New Roman"/>
          <w:sz w:val="28"/>
          <w:szCs w:val="28"/>
        </w:rPr>
        <w:t xml:space="preserve"> и автономные учреждения </w:t>
      </w:r>
      <w:proofErr w:type="spellStart"/>
      <w:r w:rsidR="00E01541" w:rsidRPr="00E01541">
        <w:rPr>
          <w:rFonts w:ascii="Times New Roman" w:hAnsi="Times New Roman" w:cs="Times New Roman"/>
          <w:sz w:val="28"/>
          <w:szCs w:val="28"/>
        </w:rPr>
        <w:t>Опаринского</w:t>
      </w:r>
      <w:proofErr w:type="spellEnd"/>
      <w:r w:rsidR="00E01541" w:rsidRPr="00E01541">
        <w:rPr>
          <w:rFonts w:ascii="Times New Roman" w:hAnsi="Times New Roman" w:cs="Times New Roman"/>
          <w:sz w:val="28"/>
          <w:szCs w:val="28"/>
        </w:rPr>
        <w:t xml:space="preserve"> муниципального округа</w:t>
      </w:r>
      <w:r w:rsidRPr="00E01541">
        <w:rPr>
          <w:rFonts w:ascii="Times New Roman" w:hAnsi="Times New Roman" w:cs="Times New Roman"/>
          <w:sz w:val="28"/>
          <w:szCs w:val="28"/>
        </w:rPr>
        <w:t xml:space="preserve"> (далее - учреждения).</w:t>
      </w:r>
    </w:p>
    <w:p w:rsidR="0011344B" w:rsidRPr="00E01541" w:rsidRDefault="0011344B" w:rsidP="00E01541">
      <w:pPr>
        <w:pStyle w:val="ConsPlusNormal"/>
        <w:ind w:firstLine="539"/>
        <w:jc w:val="both"/>
        <w:rPr>
          <w:rFonts w:ascii="Times New Roman" w:hAnsi="Times New Roman" w:cs="Times New Roman"/>
          <w:sz w:val="28"/>
          <w:szCs w:val="28"/>
        </w:rPr>
      </w:pPr>
      <w:r w:rsidRPr="00E01541">
        <w:rPr>
          <w:rFonts w:ascii="Times New Roman" w:hAnsi="Times New Roman" w:cs="Times New Roman"/>
          <w:sz w:val="28"/>
          <w:szCs w:val="28"/>
        </w:rPr>
        <w:t xml:space="preserve">1.2. План финансово-хозяйственной деятельности муниципального учреждения </w:t>
      </w:r>
      <w:proofErr w:type="spellStart"/>
      <w:r w:rsidR="00E01541" w:rsidRPr="00E01541">
        <w:rPr>
          <w:rFonts w:ascii="Times New Roman" w:hAnsi="Times New Roman" w:cs="Times New Roman"/>
          <w:sz w:val="28"/>
          <w:szCs w:val="28"/>
        </w:rPr>
        <w:t>Опаринского</w:t>
      </w:r>
      <w:proofErr w:type="spellEnd"/>
      <w:r w:rsidR="00E01541" w:rsidRPr="00E01541">
        <w:rPr>
          <w:rFonts w:ascii="Times New Roman" w:hAnsi="Times New Roman" w:cs="Times New Roman"/>
          <w:sz w:val="28"/>
          <w:szCs w:val="28"/>
        </w:rPr>
        <w:t xml:space="preserve"> муниципального округа</w:t>
      </w:r>
      <w:r w:rsidRPr="00E01541">
        <w:rPr>
          <w:rFonts w:ascii="Times New Roman" w:hAnsi="Times New Roman" w:cs="Times New Roman"/>
          <w:sz w:val="28"/>
          <w:szCs w:val="28"/>
        </w:rPr>
        <w:t xml:space="preserve"> (далее - План) составляется на очередной финансовый год и плановый период и действует в течение срока действия решения Думы</w:t>
      </w:r>
      <w:r w:rsidR="00E01541" w:rsidRPr="00E01541">
        <w:rPr>
          <w:rFonts w:ascii="Times New Roman" w:hAnsi="Times New Roman" w:cs="Times New Roman"/>
          <w:sz w:val="28"/>
          <w:szCs w:val="28"/>
        </w:rPr>
        <w:t xml:space="preserve"> </w:t>
      </w:r>
      <w:proofErr w:type="spellStart"/>
      <w:r w:rsidR="00E01541" w:rsidRPr="00E01541">
        <w:rPr>
          <w:rFonts w:ascii="Times New Roman" w:hAnsi="Times New Roman" w:cs="Times New Roman"/>
          <w:sz w:val="28"/>
          <w:szCs w:val="28"/>
        </w:rPr>
        <w:t>Опаринского</w:t>
      </w:r>
      <w:proofErr w:type="spellEnd"/>
      <w:r w:rsidR="00E01541" w:rsidRPr="00E01541">
        <w:rPr>
          <w:rFonts w:ascii="Times New Roman" w:hAnsi="Times New Roman" w:cs="Times New Roman"/>
          <w:sz w:val="28"/>
          <w:szCs w:val="28"/>
        </w:rPr>
        <w:t xml:space="preserve"> муниципального округа</w:t>
      </w:r>
      <w:r w:rsidRPr="00E01541">
        <w:rPr>
          <w:rFonts w:ascii="Times New Roman" w:hAnsi="Times New Roman" w:cs="Times New Roman"/>
          <w:sz w:val="28"/>
          <w:szCs w:val="28"/>
        </w:rPr>
        <w:t xml:space="preserve"> о бюджете </w:t>
      </w:r>
      <w:proofErr w:type="spellStart"/>
      <w:r w:rsidR="00E01541" w:rsidRPr="00E01541">
        <w:rPr>
          <w:rFonts w:ascii="Times New Roman" w:hAnsi="Times New Roman" w:cs="Times New Roman"/>
          <w:sz w:val="28"/>
          <w:szCs w:val="28"/>
        </w:rPr>
        <w:t>Опаринского</w:t>
      </w:r>
      <w:proofErr w:type="spellEnd"/>
      <w:r w:rsidR="00E01541" w:rsidRPr="00E01541">
        <w:rPr>
          <w:rFonts w:ascii="Times New Roman" w:hAnsi="Times New Roman" w:cs="Times New Roman"/>
          <w:sz w:val="28"/>
          <w:szCs w:val="28"/>
        </w:rPr>
        <w:t xml:space="preserve"> муниципального округа.</w:t>
      </w:r>
    </w:p>
    <w:p w:rsidR="0011344B" w:rsidRPr="00E01541" w:rsidRDefault="0011344B" w:rsidP="00E01541">
      <w:pPr>
        <w:pStyle w:val="ConsPlusNormal"/>
        <w:ind w:firstLine="539"/>
        <w:jc w:val="both"/>
        <w:rPr>
          <w:rFonts w:ascii="Times New Roman" w:hAnsi="Times New Roman" w:cs="Times New Roman"/>
          <w:sz w:val="28"/>
          <w:szCs w:val="28"/>
        </w:rPr>
      </w:pPr>
      <w:r w:rsidRPr="00E01541">
        <w:rPr>
          <w:rFonts w:ascii="Times New Roman" w:hAnsi="Times New Roman" w:cs="Times New Roman"/>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подраздела, показатели Плана утверждаются на период, превышающий указанный срок.</w:t>
      </w:r>
    </w:p>
    <w:p w:rsidR="0011344B" w:rsidRPr="00E01541" w:rsidRDefault="0011344B" w:rsidP="00E01541">
      <w:pPr>
        <w:pStyle w:val="ConsPlusNormal"/>
        <w:ind w:firstLine="539"/>
        <w:jc w:val="both"/>
        <w:rPr>
          <w:rFonts w:ascii="Times New Roman" w:hAnsi="Times New Roman" w:cs="Times New Roman"/>
          <w:sz w:val="28"/>
          <w:szCs w:val="28"/>
        </w:rPr>
      </w:pPr>
      <w:r w:rsidRPr="00E01541">
        <w:rPr>
          <w:rFonts w:ascii="Times New Roman" w:hAnsi="Times New Roman" w:cs="Times New Roman"/>
          <w:sz w:val="28"/>
          <w:szCs w:val="28"/>
        </w:rPr>
        <w:t>1.3.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11344B" w:rsidRDefault="0011344B">
      <w:pPr>
        <w:pStyle w:val="ConsPlusNormal"/>
        <w:jc w:val="both"/>
      </w:pPr>
    </w:p>
    <w:p w:rsidR="0011344B" w:rsidRPr="004F3F84" w:rsidRDefault="0011344B">
      <w:pPr>
        <w:pStyle w:val="ConsPlusTitle"/>
        <w:jc w:val="center"/>
        <w:outlineLvl w:val="1"/>
        <w:rPr>
          <w:rFonts w:ascii="Times New Roman" w:hAnsi="Times New Roman" w:cs="Times New Roman"/>
          <w:sz w:val="28"/>
          <w:szCs w:val="28"/>
        </w:rPr>
      </w:pPr>
      <w:r w:rsidRPr="004F3F84">
        <w:rPr>
          <w:rFonts w:ascii="Times New Roman" w:hAnsi="Times New Roman" w:cs="Times New Roman"/>
          <w:sz w:val="28"/>
          <w:szCs w:val="28"/>
        </w:rPr>
        <w:t>2. Порядок составления Плана</w:t>
      </w:r>
    </w:p>
    <w:p w:rsidR="0011344B" w:rsidRDefault="0011344B">
      <w:pPr>
        <w:pStyle w:val="ConsPlusNormal"/>
        <w:jc w:val="both"/>
      </w:pP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2.1. </w:t>
      </w:r>
      <w:hyperlink w:anchor="P210" w:history="1">
        <w:r w:rsidRPr="00FF6E82">
          <w:rPr>
            <w:rFonts w:ascii="Times New Roman" w:hAnsi="Times New Roman" w:cs="Times New Roman"/>
            <w:color w:val="0000FF"/>
            <w:sz w:val="28"/>
            <w:szCs w:val="28"/>
          </w:rPr>
          <w:t>План</w:t>
        </w:r>
      </w:hyperlink>
      <w:r w:rsidRPr="00FF6E82">
        <w:rPr>
          <w:rFonts w:ascii="Times New Roman" w:hAnsi="Times New Roman" w:cs="Times New Roman"/>
          <w:sz w:val="28"/>
          <w:szCs w:val="28"/>
        </w:rPr>
        <w:t xml:space="preserve"> составляется учреждением после утверждения в установленном порядке решения  Думы</w:t>
      </w:r>
      <w:r w:rsidR="00FF6E82" w:rsidRPr="00FF6E82">
        <w:rPr>
          <w:rFonts w:ascii="Times New Roman" w:hAnsi="Times New Roman" w:cs="Times New Roman"/>
          <w:sz w:val="28"/>
          <w:szCs w:val="28"/>
        </w:rPr>
        <w:t xml:space="preserve"> </w:t>
      </w:r>
      <w:proofErr w:type="spellStart"/>
      <w:r w:rsidR="00FF6E82" w:rsidRPr="00FF6E82">
        <w:rPr>
          <w:rFonts w:ascii="Times New Roman" w:hAnsi="Times New Roman" w:cs="Times New Roman"/>
          <w:sz w:val="28"/>
          <w:szCs w:val="28"/>
        </w:rPr>
        <w:t>Опаринского</w:t>
      </w:r>
      <w:proofErr w:type="spellEnd"/>
      <w:r w:rsidR="00FF6E82" w:rsidRPr="00FF6E82">
        <w:rPr>
          <w:rFonts w:ascii="Times New Roman" w:hAnsi="Times New Roman" w:cs="Times New Roman"/>
          <w:sz w:val="28"/>
          <w:szCs w:val="28"/>
        </w:rPr>
        <w:t xml:space="preserve"> муниципального округа</w:t>
      </w:r>
      <w:r w:rsidRPr="00FF6E82">
        <w:rPr>
          <w:rFonts w:ascii="Times New Roman" w:hAnsi="Times New Roman" w:cs="Times New Roman"/>
          <w:sz w:val="28"/>
          <w:szCs w:val="28"/>
        </w:rPr>
        <w:t xml:space="preserve"> о бюджете </w:t>
      </w:r>
      <w:proofErr w:type="spellStart"/>
      <w:r w:rsidR="00FF6E82" w:rsidRPr="00FF6E82">
        <w:rPr>
          <w:rFonts w:ascii="Times New Roman" w:hAnsi="Times New Roman" w:cs="Times New Roman"/>
          <w:sz w:val="28"/>
          <w:szCs w:val="28"/>
        </w:rPr>
        <w:t>Опаринского</w:t>
      </w:r>
      <w:proofErr w:type="spellEnd"/>
      <w:r w:rsidR="00FF6E82" w:rsidRPr="00FF6E82">
        <w:rPr>
          <w:rFonts w:ascii="Times New Roman" w:hAnsi="Times New Roman" w:cs="Times New Roman"/>
          <w:sz w:val="28"/>
          <w:szCs w:val="28"/>
        </w:rPr>
        <w:t xml:space="preserve"> муниципального округа</w:t>
      </w:r>
      <w:r w:rsidRPr="00FF6E82">
        <w:rPr>
          <w:rFonts w:ascii="Times New Roman" w:hAnsi="Times New Roman" w:cs="Times New Roman"/>
          <w:sz w:val="28"/>
          <w:szCs w:val="28"/>
        </w:rPr>
        <w:t xml:space="preserve"> на очередной финансовый год и плановый период по кассовому методу в рублях с точностью до двух знаков после запятой по форме согласно приложению N 1 к настоящему Порядку.</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2.2. При составлении Плана (внесении изменений в него) устанавливается (уточняется) плановый объем поступлений и выплат денежных средств.</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2.3. План составляется на основании обоснований (расчетов) плановых показателей поступлений и выплат, </w:t>
      </w:r>
      <w:proofErr w:type="gramStart"/>
      <w:r w:rsidRPr="00FF6E82">
        <w:rPr>
          <w:rFonts w:ascii="Times New Roman" w:hAnsi="Times New Roman" w:cs="Times New Roman"/>
          <w:sz w:val="28"/>
          <w:szCs w:val="28"/>
        </w:rPr>
        <w:t>требования</w:t>
      </w:r>
      <w:proofErr w:type="gramEnd"/>
      <w:r w:rsidRPr="00FF6E82">
        <w:rPr>
          <w:rFonts w:ascii="Times New Roman" w:hAnsi="Times New Roman" w:cs="Times New Roman"/>
          <w:sz w:val="28"/>
          <w:szCs w:val="28"/>
        </w:rPr>
        <w:t xml:space="preserve"> к формированию которых установлены в </w:t>
      </w:r>
      <w:hyperlink w:anchor="P115" w:history="1">
        <w:r w:rsidRPr="00FF6E82">
          <w:rPr>
            <w:rFonts w:ascii="Times New Roman" w:hAnsi="Times New Roman" w:cs="Times New Roman"/>
            <w:color w:val="0000FF"/>
            <w:sz w:val="28"/>
            <w:szCs w:val="28"/>
          </w:rPr>
          <w:t>разделе 3</w:t>
        </w:r>
      </w:hyperlink>
      <w:r w:rsidRPr="00FF6E82">
        <w:rPr>
          <w:rFonts w:ascii="Times New Roman" w:hAnsi="Times New Roman" w:cs="Times New Roman"/>
          <w:sz w:val="28"/>
          <w:szCs w:val="28"/>
        </w:rPr>
        <w:t xml:space="preserve"> настоящего Порядка.</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lastRenderedPageBreak/>
        <w:t>2.4. Учреждение составляет План с учетом:</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2.4.1. Планируемых объемов поступлений:</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субсидии на финансовое обеспечение выполнения муниципального задания;</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субсидий, предусмотренных </w:t>
      </w:r>
      <w:hyperlink r:id="rId11" w:history="1">
        <w:r w:rsidRPr="00FF6E82">
          <w:rPr>
            <w:rFonts w:ascii="Times New Roman" w:hAnsi="Times New Roman" w:cs="Times New Roman"/>
            <w:color w:val="0000FF"/>
            <w:sz w:val="28"/>
            <w:szCs w:val="28"/>
          </w:rPr>
          <w:t>абзацем вторым пункта 1 статьи 78.1</w:t>
        </w:r>
      </w:hyperlink>
      <w:r w:rsidRPr="00FF6E82">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грантов, в том числе в форме субсидий, предоставляемых из бюджетов бюджетной системы Российской Федерации (далее - грант);</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доходов от иной приносящей доход деятельности, предусмотренной уставом учреждения;</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публичных обязательств перед физическими лицами в денежной форме, </w:t>
      </w:r>
      <w:proofErr w:type="gramStart"/>
      <w:r w:rsidRPr="00FF6E82">
        <w:rPr>
          <w:rFonts w:ascii="Times New Roman" w:hAnsi="Times New Roman" w:cs="Times New Roman"/>
          <w:sz w:val="28"/>
          <w:szCs w:val="28"/>
        </w:rPr>
        <w:t>полномочия</w:t>
      </w:r>
      <w:proofErr w:type="gramEnd"/>
      <w:r w:rsidRPr="00FF6E82">
        <w:rPr>
          <w:rFonts w:ascii="Times New Roman" w:hAnsi="Times New Roman" w:cs="Times New Roman"/>
          <w:sz w:val="28"/>
          <w:szCs w:val="28"/>
        </w:rPr>
        <w:t xml:space="preserve"> по исполнению которых в установленном порядке переданы учреждению.</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2.4.2. Планируемых объемов выплат, связанных с осуществлением деятельности, предусмотренной уставом учреждения.</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2.5. Орган, осуществляющий функции и полномочия учредителя в части формирования муниципального задания и его финансового обеспечения (далее - учредитель), направляет учреждению информацию о предусмотренных к предоставлению из бюджета объемах субсидий.</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планируемых поступлений:</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от доходов - по коду аналитической </w:t>
      </w:r>
      <w:proofErr w:type="gramStart"/>
      <w:r w:rsidRPr="00FF6E82">
        <w:rPr>
          <w:rFonts w:ascii="Times New Roman" w:hAnsi="Times New Roman" w:cs="Times New Roman"/>
          <w:sz w:val="28"/>
          <w:szCs w:val="28"/>
        </w:rPr>
        <w:t>группы подвида доходов бюджетов классификации доходов бюджетов</w:t>
      </w:r>
      <w:proofErr w:type="gramEnd"/>
      <w:r w:rsidRPr="00FF6E82">
        <w:rPr>
          <w:rFonts w:ascii="Times New Roman" w:hAnsi="Times New Roman" w:cs="Times New Roman"/>
          <w:sz w:val="28"/>
          <w:szCs w:val="28"/>
        </w:rPr>
        <w:t>;</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sidRPr="00FF6E8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FF6E82">
        <w:rPr>
          <w:rFonts w:ascii="Times New Roman" w:hAnsi="Times New Roman" w:cs="Times New Roman"/>
          <w:sz w:val="28"/>
          <w:szCs w:val="28"/>
        </w:rPr>
        <w:t>;</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планируемых выплат:</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по расходам - по кодам </w:t>
      </w:r>
      <w:proofErr w:type="gramStart"/>
      <w:r w:rsidRPr="00FF6E82">
        <w:rPr>
          <w:rFonts w:ascii="Times New Roman" w:hAnsi="Times New Roman" w:cs="Times New Roman"/>
          <w:sz w:val="28"/>
          <w:szCs w:val="28"/>
        </w:rPr>
        <w:t>видов расходов классификации расходов бюджетов</w:t>
      </w:r>
      <w:proofErr w:type="gramEnd"/>
      <w:r w:rsidRPr="00FF6E82">
        <w:rPr>
          <w:rFonts w:ascii="Times New Roman" w:hAnsi="Times New Roman" w:cs="Times New Roman"/>
          <w:sz w:val="28"/>
          <w:szCs w:val="28"/>
        </w:rPr>
        <w:t>;</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FF6E8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FF6E82">
        <w:rPr>
          <w:rFonts w:ascii="Times New Roman" w:hAnsi="Times New Roman" w:cs="Times New Roman"/>
          <w:sz w:val="28"/>
          <w:szCs w:val="28"/>
        </w:rPr>
        <w:t>;</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FF6E82">
        <w:rPr>
          <w:rFonts w:ascii="Times New Roman" w:hAnsi="Times New Roman" w:cs="Times New Roman"/>
          <w:sz w:val="28"/>
          <w:szCs w:val="28"/>
        </w:rPr>
        <w:t>группы подвида доходов бюджетов классификации доходов бюджетов</w:t>
      </w:r>
      <w:proofErr w:type="gramEnd"/>
      <w:r w:rsidRPr="00FF6E82">
        <w:rPr>
          <w:rFonts w:ascii="Times New Roman" w:hAnsi="Times New Roman" w:cs="Times New Roman"/>
          <w:sz w:val="28"/>
          <w:szCs w:val="28"/>
        </w:rPr>
        <w:t>;</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по расходам, осуществляемым в рамках региональных проектов, </w:t>
      </w:r>
      <w:r w:rsidRPr="00FF6E82">
        <w:rPr>
          <w:rFonts w:ascii="Times New Roman" w:hAnsi="Times New Roman" w:cs="Times New Roman"/>
          <w:sz w:val="28"/>
          <w:szCs w:val="28"/>
        </w:rPr>
        <w:lastRenderedPageBreak/>
        <w:t>направленных на достижение соответствующих результатов реализации федеральных проектов, коды целевых статей бюджетной классификации расходов отражаются в соответствии с предусмотренными учреждению субсидиями на реализацию региональных проектов;</w:t>
      </w:r>
    </w:p>
    <w:p w:rsidR="0011344B" w:rsidRPr="00FF6E82" w:rsidRDefault="0011344B" w:rsidP="00FF6E82">
      <w:pPr>
        <w:pStyle w:val="ConsPlusNormal"/>
        <w:ind w:firstLine="540"/>
        <w:jc w:val="both"/>
        <w:rPr>
          <w:rFonts w:ascii="Times New Roman" w:hAnsi="Times New Roman" w:cs="Times New Roman"/>
          <w:sz w:val="28"/>
          <w:szCs w:val="28"/>
        </w:rPr>
      </w:pPr>
      <w:proofErr w:type="gramStart"/>
      <w:r w:rsidRPr="00FF6E82">
        <w:rPr>
          <w:rFonts w:ascii="Times New Roman" w:hAnsi="Times New Roman" w:cs="Times New Roman"/>
          <w:sz w:val="28"/>
          <w:szCs w:val="28"/>
        </w:rPr>
        <w:t xml:space="preserve">по расходам, осуществляемым в рамках предоставления </w:t>
      </w:r>
      <w:proofErr w:type="spellStart"/>
      <w:r w:rsidR="00FF6E82" w:rsidRPr="00FF6E82">
        <w:rPr>
          <w:rFonts w:ascii="Times New Roman" w:hAnsi="Times New Roman" w:cs="Times New Roman"/>
          <w:sz w:val="28"/>
          <w:szCs w:val="28"/>
        </w:rPr>
        <w:t>Опаринскому</w:t>
      </w:r>
      <w:proofErr w:type="spellEnd"/>
      <w:r w:rsidR="00FF6E82" w:rsidRPr="00FF6E82">
        <w:rPr>
          <w:rFonts w:ascii="Times New Roman" w:hAnsi="Times New Roman" w:cs="Times New Roman"/>
          <w:sz w:val="28"/>
          <w:szCs w:val="28"/>
        </w:rPr>
        <w:t xml:space="preserve"> муниципальному округу</w:t>
      </w:r>
      <w:r w:rsidRPr="00FF6E82">
        <w:rPr>
          <w:rFonts w:ascii="Times New Roman" w:hAnsi="Times New Roman" w:cs="Times New Roman"/>
          <w:sz w:val="28"/>
          <w:szCs w:val="28"/>
        </w:rPr>
        <w:t xml:space="preserve"> межбюджетных трансфертов из областного бюджета, имеющих целевое назначение, за исключением расходов, осуществляемых в рамках региональных проектов, направленных на достижение соответствующих результатов реализации федеральных проектов, коды направления целевых статей бюджетной классификации расходов отражаются в соответствии с предусмотренными учреждению субсидиями на реализацию данных расходов.</w:t>
      </w:r>
      <w:proofErr w:type="gramEnd"/>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2.7.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кодам дополнительной классификации.</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2.8. Изменение показателей Плана в течение текущего финансового года должно осуществляться в связи </w:t>
      </w:r>
      <w:proofErr w:type="gramStart"/>
      <w:r w:rsidRPr="00FF6E82">
        <w:rPr>
          <w:rFonts w:ascii="Times New Roman" w:hAnsi="Times New Roman" w:cs="Times New Roman"/>
          <w:sz w:val="28"/>
          <w:szCs w:val="28"/>
        </w:rPr>
        <w:t>с</w:t>
      </w:r>
      <w:proofErr w:type="gramEnd"/>
      <w:r w:rsidRPr="00FF6E82">
        <w:rPr>
          <w:rFonts w:ascii="Times New Roman" w:hAnsi="Times New Roman" w:cs="Times New Roman"/>
          <w:sz w:val="28"/>
          <w:szCs w:val="28"/>
        </w:rPr>
        <w:t>:</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2.8.1.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2.8.2. Изменением объемов планируемых поступлений, а также объемов и (или) направлений выплат, в том числе в связи </w:t>
      </w:r>
      <w:proofErr w:type="gramStart"/>
      <w:r w:rsidRPr="00FF6E82">
        <w:rPr>
          <w:rFonts w:ascii="Times New Roman" w:hAnsi="Times New Roman" w:cs="Times New Roman"/>
          <w:sz w:val="28"/>
          <w:szCs w:val="28"/>
        </w:rPr>
        <w:t>с</w:t>
      </w:r>
      <w:proofErr w:type="gramEnd"/>
      <w:r w:rsidRPr="00FF6E82">
        <w:rPr>
          <w:rFonts w:ascii="Times New Roman" w:hAnsi="Times New Roman" w:cs="Times New Roman"/>
          <w:sz w:val="28"/>
          <w:szCs w:val="28"/>
        </w:rPr>
        <w:t>:</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изменением объема услуг (работ), предоставляемых за плату;</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изменением объемов безвозмездных поступлений от юридических и физических лиц;</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2.8.3. Проведением реорганизации учреждения.</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подразделом 2.11 настоящего Порядка.</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2.11. Учреждение по согласованию с учредителем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w:t>
      </w:r>
      <w:r w:rsidRPr="00FF6E82">
        <w:rPr>
          <w:rFonts w:ascii="Times New Roman" w:hAnsi="Times New Roman" w:cs="Times New Roman"/>
          <w:sz w:val="28"/>
          <w:szCs w:val="28"/>
        </w:rPr>
        <w:lastRenderedPageBreak/>
        <w:t>ранее не включенных в показатели Плана:</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при поступлении в текущем финансовом году:</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сумм возврата дебиторской задолженности прошлых лет;</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сумм, поступивших по решению суда или на основании исполнительных документов;</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при необходимости осуществления выплат:</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 xml:space="preserve">по возврату в бюджет </w:t>
      </w:r>
      <w:proofErr w:type="spellStart"/>
      <w:r w:rsidR="00FF6E82" w:rsidRPr="00FF6E82">
        <w:rPr>
          <w:rFonts w:ascii="Times New Roman" w:hAnsi="Times New Roman" w:cs="Times New Roman"/>
          <w:sz w:val="28"/>
          <w:szCs w:val="28"/>
        </w:rPr>
        <w:t>Опаринского</w:t>
      </w:r>
      <w:proofErr w:type="spellEnd"/>
      <w:r w:rsidR="00FF6E82" w:rsidRPr="00FF6E82">
        <w:rPr>
          <w:rFonts w:ascii="Times New Roman" w:hAnsi="Times New Roman" w:cs="Times New Roman"/>
          <w:sz w:val="28"/>
          <w:szCs w:val="28"/>
        </w:rPr>
        <w:t xml:space="preserve"> муниципального округа</w:t>
      </w:r>
      <w:r w:rsidRPr="00FF6E82">
        <w:rPr>
          <w:rFonts w:ascii="Times New Roman" w:hAnsi="Times New Roman" w:cs="Times New Roman"/>
          <w:sz w:val="28"/>
          <w:szCs w:val="28"/>
        </w:rPr>
        <w:t xml:space="preserve"> субсидий, полученных в прошлых отчетных периодах;</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по возмещению ущерба;</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по решению суда, на основании исполнительных документов;</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по уплате штрафов, в том числе административных.</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2.12. При внесении изменений в показатели Плана при реорганизации учреждения:</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11344B" w:rsidRPr="00FF6E82" w:rsidRDefault="0011344B" w:rsidP="00FF6E82">
      <w:pPr>
        <w:pStyle w:val="ConsPlusNormal"/>
        <w:ind w:firstLine="540"/>
        <w:jc w:val="both"/>
        <w:rPr>
          <w:rFonts w:ascii="Times New Roman" w:hAnsi="Times New Roman" w:cs="Times New Roman"/>
          <w:sz w:val="28"/>
          <w:szCs w:val="28"/>
        </w:rPr>
      </w:pPr>
      <w:r w:rsidRPr="00FF6E82">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FF6E82">
        <w:rPr>
          <w:rFonts w:ascii="Times New Roman" w:hAnsi="Times New Roman" w:cs="Times New Roman"/>
          <w:sz w:val="28"/>
          <w:szCs w:val="28"/>
        </w:rPr>
        <w:t>а(</w:t>
      </w:r>
      <w:proofErr w:type="spellStart"/>
      <w:proofErr w:type="gramEnd"/>
      <w:r w:rsidRPr="00FF6E82">
        <w:rPr>
          <w:rFonts w:ascii="Times New Roman" w:hAnsi="Times New Roman" w:cs="Times New Roman"/>
          <w:sz w:val="28"/>
          <w:szCs w:val="28"/>
        </w:rPr>
        <w:t>ов</w:t>
      </w:r>
      <w:proofErr w:type="spellEnd"/>
      <w:r w:rsidRPr="00FF6E82">
        <w:rPr>
          <w:rFonts w:ascii="Times New Roman" w:hAnsi="Times New Roman" w:cs="Times New Roman"/>
          <w:sz w:val="28"/>
          <w:szCs w:val="28"/>
        </w:rPr>
        <w:t>) учреждения(</w:t>
      </w:r>
      <w:proofErr w:type="spellStart"/>
      <w:r w:rsidRPr="00FF6E82">
        <w:rPr>
          <w:rFonts w:ascii="Times New Roman" w:hAnsi="Times New Roman" w:cs="Times New Roman"/>
          <w:sz w:val="28"/>
          <w:szCs w:val="28"/>
        </w:rPr>
        <w:t>ий</w:t>
      </w:r>
      <w:proofErr w:type="spellEnd"/>
      <w:r w:rsidRPr="00FF6E82">
        <w:rPr>
          <w:rFonts w:ascii="Times New Roman" w:hAnsi="Times New Roman" w:cs="Times New Roman"/>
          <w:sz w:val="28"/>
          <w:szCs w:val="28"/>
        </w:rPr>
        <w:t>) до начала реорганизации.</w:t>
      </w:r>
    </w:p>
    <w:p w:rsidR="0011344B" w:rsidRDefault="0011344B">
      <w:pPr>
        <w:pStyle w:val="ConsPlusNormal"/>
        <w:jc w:val="both"/>
      </w:pPr>
    </w:p>
    <w:p w:rsidR="0011344B" w:rsidRPr="00FF6E82" w:rsidRDefault="0011344B">
      <w:pPr>
        <w:pStyle w:val="ConsPlusTitle"/>
        <w:jc w:val="center"/>
        <w:outlineLvl w:val="1"/>
        <w:rPr>
          <w:rFonts w:ascii="Times New Roman" w:hAnsi="Times New Roman" w:cs="Times New Roman"/>
          <w:sz w:val="28"/>
          <w:szCs w:val="28"/>
        </w:rPr>
      </w:pPr>
      <w:bookmarkStart w:id="2" w:name="P115"/>
      <w:bookmarkEnd w:id="2"/>
      <w:r w:rsidRPr="00FF6E82">
        <w:rPr>
          <w:rFonts w:ascii="Times New Roman" w:hAnsi="Times New Roman" w:cs="Times New Roman"/>
          <w:sz w:val="28"/>
          <w:szCs w:val="28"/>
        </w:rPr>
        <w:t>3. Формирование обоснований (расчетов)</w:t>
      </w:r>
    </w:p>
    <w:p w:rsidR="0011344B" w:rsidRPr="00FF6E82" w:rsidRDefault="0011344B">
      <w:pPr>
        <w:pStyle w:val="ConsPlusTitle"/>
        <w:jc w:val="center"/>
        <w:rPr>
          <w:rFonts w:ascii="Times New Roman" w:hAnsi="Times New Roman" w:cs="Times New Roman"/>
          <w:sz w:val="28"/>
          <w:szCs w:val="28"/>
        </w:rPr>
      </w:pPr>
      <w:r w:rsidRPr="00FF6E82">
        <w:rPr>
          <w:rFonts w:ascii="Times New Roman" w:hAnsi="Times New Roman" w:cs="Times New Roman"/>
          <w:sz w:val="28"/>
          <w:szCs w:val="28"/>
        </w:rPr>
        <w:t>плановых показателей поступлений и выплат</w:t>
      </w:r>
    </w:p>
    <w:p w:rsidR="0011344B" w:rsidRPr="004E66CF" w:rsidRDefault="0011344B" w:rsidP="004E66CF">
      <w:pPr>
        <w:pStyle w:val="ConsPlusNormal"/>
        <w:jc w:val="both"/>
        <w:rPr>
          <w:rFonts w:ascii="Times New Roman" w:hAnsi="Times New Roman" w:cs="Times New Roman"/>
          <w:sz w:val="28"/>
          <w:szCs w:val="28"/>
        </w:rPr>
      </w:pP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очередного финансового года предварительных платежей (авансов) по договорам (контрактам, соглашениям).</w:t>
      </w:r>
    </w:p>
    <w:p w:rsidR="0011344B" w:rsidRPr="004E66CF" w:rsidRDefault="00075AF5" w:rsidP="004E66CF">
      <w:pPr>
        <w:pStyle w:val="ConsPlusNormal"/>
        <w:ind w:firstLine="540"/>
        <w:jc w:val="both"/>
        <w:rPr>
          <w:rFonts w:ascii="Times New Roman" w:hAnsi="Times New Roman" w:cs="Times New Roman"/>
          <w:sz w:val="28"/>
          <w:szCs w:val="28"/>
        </w:rPr>
      </w:pPr>
      <w:hyperlink w:anchor="P1215" w:history="1">
        <w:r w:rsidR="0011344B" w:rsidRPr="004E66CF">
          <w:rPr>
            <w:rFonts w:ascii="Times New Roman" w:hAnsi="Times New Roman" w:cs="Times New Roman"/>
            <w:sz w:val="28"/>
            <w:szCs w:val="28"/>
          </w:rPr>
          <w:t>Обоснования</w:t>
        </w:r>
      </w:hyperlink>
      <w:r w:rsidR="0011344B" w:rsidRPr="004E66CF">
        <w:rPr>
          <w:rFonts w:ascii="Times New Roman" w:hAnsi="Times New Roman" w:cs="Times New Roman"/>
          <w:sz w:val="28"/>
          <w:szCs w:val="28"/>
        </w:rPr>
        <w:t xml:space="preserve"> (расчеты) плановых показателей выплат формируются на основании расчетов соответствующих </w:t>
      </w:r>
      <w:proofErr w:type="gramStart"/>
      <w:r w:rsidR="0011344B" w:rsidRPr="004E66CF">
        <w:rPr>
          <w:rFonts w:ascii="Times New Roman" w:hAnsi="Times New Roman" w:cs="Times New Roman"/>
          <w:sz w:val="28"/>
          <w:szCs w:val="28"/>
        </w:rPr>
        <w:t>расходов</w:t>
      </w:r>
      <w:proofErr w:type="gramEnd"/>
      <w:r w:rsidR="0011344B" w:rsidRPr="004E66CF">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 по форме согласно приложению N 2 к настоящему Порядку.</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3.2. Расчеты доходов формируются:</w:t>
      </w:r>
    </w:p>
    <w:p w:rsidR="0011344B" w:rsidRPr="004E66CF" w:rsidRDefault="0011344B" w:rsidP="004E66CF">
      <w:pPr>
        <w:pStyle w:val="ConsPlusNormal"/>
        <w:ind w:firstLine="540"/>
        <w:jc w:val="both"/>
        <w:rPr>
          <w:rFonts w:ascii="Times New Roman" w:hAnsi="Times New Roman" w:cs="Times New Roman"/>
          <w:sz w:val="28"/>
          <w:szCs w:val="28"/>
        </w:rPr>
      </w:pPr>
      <w:proofErr w:type="gramStart"/>
      <w:r w:rsidRPr="004E66CF">
        <w:rPr>
          <w:rFonts w:ascii="Times New Roman" w:hAnsi="Times New Roman" w:cs="Times New Roman"/>
          <w:sz w:val="28"/>
          <w:szCs w:val="28"/>
        </w:rPr>
        <w:lastRenderedPageBreak/>
        <w:t xml:space="preserve">по доходам от использования собственности, в том числе по доходам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2" w:history="1">
        <w:r w:rsidRPr="004E66CF">
          <w:rPr>
            <w:rFonts w:ascii="Times New Roman" w:hAnsi="Times New Roman" w:cs="Times New Roman"/>
            <w:sz w:val="28"/>
            <w:szCs w:val="28"/>
          </w:rPr>
          <w:t>пункта 3 статьи 39.25</w:t>
        </w:r>
      </w:hyperlink>
      <w:r w:rsidRPr="004E66CF">
        <w:rPr>
          <w:rFonts w:ascii="Times New Roman" w:hAnsi="Times New Roman" w:cs="Times New Roman"/>
          <w:sz w:val="28"/>
          <w:szCs w:val="28"/>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w:t>
      </w:r>
      <w:proofErr w:type="gramEnd"/>
      <w:r w:rsidRPr="004E66CF">
        <w:rPr>
          <w:rFonts w:ascii="Times New Roman" w:hAnsi="Times New Roman" w:cs="Times New Roman"/>
          <w:sz w:val="28"/>
          <w:szCs w:val="28"/>
        </w:rPr>
        <w:t xml:space="preserve"> средства индивидуализации;</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по доходам от операций с активами, в том числе по доходам от реализации неиспользуемого имущества, утиля, невозвратной тары, лома черных и цветных металлов.</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4E66CF">
        <w:rPr>
          <w:rFonts w:ascii="Times New Roman" w:hAnsi="Times New Roman" w:cs="Times New Roman"/>
          <w:sz w:val="28"/>
          <w:szCs w:val="28"/>
        </w:rPr>
        <w:t>объема</w:t>
      </w:r>
      <w:proofErr w:type="gramEnd"/>
      <w:r w:rsidRPr="004E66CF">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11344B" w:rsidRPr="004E66CF" w:rsidRDefault="0011344B" w:rsidP="004E66CF">
      <w:pPr>
        <w:pStyle w:val="ConsPlusNormal"/>
        <w:ind w:firstLine="540"/>
        <w:jc w:val="both"/>
        <w:rPr>
          <w:rFonts w:ascii="Times New Roman" w:hAnsi="Times New Roman" w:cs="Times New Roman"/>
          <w:sz w:val="28"/>
          <w:szCs w:val="28"/>
        </w:rPr>
      </w:pPr>
      <w:proofErr w:type="gramStart"/>
      <w:r w:rsidRPr="004E66CF">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4E66CF">
        <w:rPr>
          <w:rFonts w:ascii="Times New Roman" w:hAnsi="Times New Roman" w:cs="Times New Roman"/>
          <w:sz w:val="28"/>
          <w:szCs w:val="28"/>
        </w:rPr>
        <w:t xml:space="preserve"> </w:t>
      </w:r>
      <w:proofErr w:type="gramStart"/>
      <w:r w:rsidRPr="004E66CF">
        <w:rPr>
          <w:rFonts w:ascii="Times New Roman" w:hAnsi="Times New Roman" w:cs="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3.4. Расчет доходов от оказания услуг (выполнения работ) сверх установленного муниципального задания осуществляется исходя из </w:t>
      </w:r>
      <w:r w:rsidRPr="004E66CF">
        <w:rPr>
          <w:rFonts w:ascii="Times New Roman" w:hAnsi="Times New Roman" w:cs="Times New Roman"/>
          <w:sz w:val="28"/>
          <w:szCs w:val="28"/>
        </w:rPr>
        <w:lastRenderedPageBreak/>
        <w:t>планируемого объема оказания платных услуг (выполнения работ) и их планируемой стоимости.</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уполномоченным органом.</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порядками оказания муниципальных услуг (выполнения работ).</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3.8. </w:t>
      </w:r>
      <w:proofErr w:type="gramStart"/>
      <w:r w:rsidRPr="004E66CF">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4E66CF">
        <w:rPr>
          <w:rFonts w:ascii="Times New Roman" w:hAnsi="Times New Roman" w:cs="Times New Roman"/>
          <w:sz w:val="28"/>
          <w:szCs w:val="28"/>
        </w:rPr>
        <w:t xml:space="preserve"> </w:t>
      </w:r>
      <w:proofErr w:type="gramStart"/>
      <w:r w:rsidRPr="004E66CF">
        <w:rPr>
          <w:rFonts w:ascii="Times New Roman" w:hAnsi="Times New Roman" w:cs="Times New Roman"/>
          <w:sz w:val="28"/>
          <w:szCs w:val="28"/>
        </w:rPr>
        <w:t>производстве</w:t>
      </w:r>
      <w:proofErr w:type="gramEnd"/>
      <w:r w:rsidRPr="004E66CF">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11344B" w:rsidRPr="004E66CF" w:rsidRDefault="0011344B" w:rsidP="004E66CF">
      <w:pPr>
        <w:pStyle w:val="ConsPlusNormal"/>
        <w:ind w:firstLine="540"/>
        <w:jc w:val="both"/>
        <w:rPr>
          <w:rFonts w:ascii="Times New Roman" w:hAnsi="Times New Roman" w:cs="Times New Roman"/>
          <w:sz w:val="28"/>
          <w:szCs w:val="28"/>
        </w:rPr>
      </w:pPr>
      <w:proofErr w:type="gramStart"/>
      <w:r w:rsidRPr="004E66CF">
        <w:rPr>
          <w:rFonts w:ascii="Times New Roman" w:hAnsi="Times New Roman" w:cs="Times New Roman"/>
          <w:sz w:val="28"/>
          <w:szCs w:val="28"/>
        </w:rPr>
        <w:t>При расчете плановых показателей расходов на оплату труда учитываются штатная численность работников, включая основной персонал, вспомогательный персонал, административно-управленческий персонал, обслуживающий персонал,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w:t>
      </w:r>
      <w:proofErr w:type="gramEnd"/>
      <w:r w:rsidRPr="004E66CF">
        <w:rPr>
          <w:rFonts w:ascii="Times New Roman" w:hAnsi="Times New Roman" w:cs="Times New Roman"/>
          <w:sz w:val="28"/>
          <w:szCs w:val="28"/>
        </w:rPr>
        <w:t xml:space="preserve"> Федерации, локальными нормативными актами учреждения в соответствии с утвержденным штатным расписанием.</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w:t>
      </w:r>
      <w:r w:rsidRPr="004E66CF">
        <w:rPr>
          <w:rFonts w:ascii="Times New Roman" w:hAnsi="Times New Roman" w:cs="Times New Roman"/>
          <w:sz w:val="28"/>
          <w:szCs w:val="28"/>
        </w:rPr>
        <w:lastRenderedPageBreak/>
        <w:t>законодательством Российской Федерации, коллективным трудовым договором, локальными актами учреждения.</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3.10. </w:t>
      </w:r>
      <w:proofErr w:type="gramStart"/>
      <w:r w:rsidRPr="004E66CF">
        <w:rPr>
          <w:rFonts w:ascii="Times New Roman" w:hAnsi="Times New Roman" w:cs="Times New Roman"/>
          <w:sz w:val="28"/>
          <w:szCs w:val="28"/>
        </w:rPr>
        <w:t>Расчет расходов на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4E66CF">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3.13.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3.14. Расчет расходов (за исключением расходов на закупку товаров, работ, услуг) осуществляется раздельно по источникам их финансового обеспечения с учетом распределения средств, полученных от оказания платных услуг.</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3.15.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повременную оплату за интернет-услуги или оплату </w:t>
      </w:r>
      <w:proofErr w:type="gramStart"/>
      <w:r w:rsidRPr="004E66CF">
        <w:rPr>
          <w:rFonts w:ascii="Times New Roman" w:hAnsi="Times New Roman" w:cs="Times New Roman"/>
          <w:sz w:val="28"/>
          <w:szCs w:val="28"/>
        </w:rPr>
        <w:t>интернет-трафика</w:t>
      </w:r>
      <w:proofErr w:type="gramEnd"/>
      <w:r w:rsidRPr="004E66CF">
        <w:rPr>
          <w:rFonts w:ascii="Times New Roman" w:hAnsi="Times New Roman" w:cs="Times New Roman"/>
          <w:sz w:val="28"/>
          <w:szCs w:val="28"/>
        </w:rPr>
        <w:t>.</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3.16.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3.17.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услуг по обращению с твердыми коммунальными отходами с учетом количества объектов, тарифов на оказание коммунальных услуг, расчетной потребности планового потребления услуг и затрат на </w:t>
      </w:r>
      <w:r w:rsidRPr="004E66CF">
        <w:rPr>
          <w:rFonts w:ascii="Times New Roman" w:hAnsi="Times New Roman" w:cs="Times New Roman"/>
          <w:sz w:val="28"/>
          <w:szCs w:val="28"/>
        </w:rPr>
        <w:lastRenderedPageBreak/>
        <w:t>транспортировку топлива (при наличии).</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3.18. </w:t>
      </w:r>
      <w:proofErr w:type="gramStart"/>
      <w:r w:rsidRPr="004E66CF">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3.19.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4E66CF">
        <w:rPr>
          <w:rFonts w:ascii="Times New Roman" w:hAnsi="Times New Roman" w:cs="Times New Roman"/>
          <w:sz w:val="28"/>
          <w:szCs w:val="28"/>
        </w:rPr>
        <w:t>регламентно</w:t>
      </w:r>
      <w:proofErr w:type="spellEnd"/>
      <w:r w:rsidRPr="004E66CF">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3.20. </w:t>
      </w:r>
      <w:proofErr w:type="gramStart"/>
      <w:r w:rsidRPr="004E66CF">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3.21.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3.22. </w:t>
      </w:r>
      <w:proofErr w:type="gramStart"/>
      <w:r w:rsidRPr="004E66CF">
        <w:rPr>
          <w:rFonts w:ascii="Times New Roman" w:hAnsi="Times New Roman" w:cs="Times New Roman"/>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подразделах 3.15 - 3.21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3.23. </w:t>
      </w:r>
      <w:proofErr w:type="gramStart"/>
      <w:r w:rsidRPr="004E66CF">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4E66CF">
        <w:rPr>
          <w:rFonts w:ascii="Times New Roman" w:hAnsi="Times New Roman" w:cs="Times New Roman"/>
          <w:sz w:val="28"/>
          <w:szCs w:val="28"/>
        </w:rPr>
        <w:t>, в том числе о ценах производителей (изготовителей) указанных товаров, работ, услуг.</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3.24. </w:t>
      </w:r>
      <w:proofErr w:type="gramStart"/>
      <w:r w:rsidRPr="004E66CF">
        <w:rPr>
          <w:rFonts w:ascii="Times New Roman" w:hAnsi="Times New Roman" w:cs="Times New Roman"/>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w:t>
      </w:r>
      <w:r w:rsidRPr="004E66CF">
        <w:rPr>
          <w:rFonts w:ascii="Times New Roman" w:hAnsi="Times New Roman" w:cs="Times New Roman"/>
          <w:sz w:val="28"/>
          <w:szCs w:val="28"/>
        </w:rPr>
        <w:lastRenderedPageBreak/>
        <w:t>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3.25. Расчеты расходов на закупку товаров, работ, услуг должны соответствовать в части планируемых к заключению контрактов (договоров):</w:t>
      </w:r>
    </w:p>
    <w:p w:rsidR="0011344B" w:rsidRPr="004E66CF" w:rsidRDefault="0011344B" w:rsidP="004E66CF">
      <w:pPr>
        <w:pStyle w:val="ConsPlusNormal"/>
        <w:ind w:firstLine="540"/>
        <w:jc w:val="both"/>
        <w:rPr>
          <w:rFonts w:ascii="Times New Roman" w:hAnsi="Times New Roman" w:cs="Times New Roman"/>
          <w:sz w:val="28"/>
          <w:szCs w:val="28"/>
        </w:rPr>
      </w:pPr>
      <w:proofErr w:type="gramStart"/>
      <w:r w:rsidRPr="004E66CF">
        <w:rPr>
          <w:rFonts w:ascii="Times New Roman" w:hAnsi="Times New Roman" w:cs="Times New Roman"/>
          <w:sz w:val="28"/>
          <w:szCs w:val="28"/>
        </w:rPr>
        <w:t xml:space="preserve">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13" w:history="1">
        <w:r w:rsidRPr="004E66CF">
          <w:rPr>
            <w:rFonts w:ascii="Times New Roman" w:hAnsi="Times New Roman" w:cs="Times New Roman"/>
            <w:sz w:val="28"/>
            <w:szCs w:val="28"/>
          </w:rPr>
          <w:t>законом</w:t>
        </w:r>
      </w:hyperlink>
      <w:r w:rsidRPr="004E66C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w:t>
      </w:r>
      <w:proofErr w:type="gramEnd"/>
      <w:r w:rsidRPr="004E66CF">
        <w:rPr>
          <w:rFonts w:ascii="Times New Roman" w:hAnsi="Times New Roman" w:cs="Times New Roman"/>
          <w:sz w:val="28"/>
          <w:szCs w:val="28"/>
        </w:rPr>
        <w:t xml:space="preserve"> нужд";</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4" w:history="1">
        <w:r w:rsidRPr="004E66CF">
          <w:rPr>
            <w:rFonts w:ascii="Times New Roman" w:hAnsi="Times New Roman" w:cs="Times New Roman"/>
            <w:sz w:val="28"/>
            <w:szCs w:val="28"/>
          </w:rPr>
          <w:t>законом</w:t>
        </w:r>
      </w:hyperlink>
      <w:r w:rsidRPr="004E66CF">
        <w:rPr>
          <w:rFonts w:ascii="Times New Roman" w:hAnsi="Times New Roman" w:cs="Times New Roman"/>
          <w:sz w:val="28"/>
          <w:szCs w:val="28"/>
        </w:rPr>
        <w:t xml:space="preserve"> от 18.07.2011 N 223-ФЗ "О закупках товаров, работ, услуг отдельными видами юридических лиц".</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3.26. Расчет расходов на осуществление капитальных вложений:</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11344B" w:rsidRPr="004E66CF" w:rsidRDefault="0011344B" w:rsidP="004E66CF">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3.27.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11344B" w:rsidRDefault="0011344B">
      <w:pPr>
        <w:pStyle w:val="ConsPlusNormal"/>
        <w:jc w:val="both"/>
      </w:pPr>
    </w:p>
    <w:p w:rsidR="0011344B" w:rsidRPr="004E66CF" w:rsidRDefault="0011344B">
      <w:pPr>
        <w:pStyle w:val="ConsPlusTitle"/>
        <w:jc w:val="center"/>
        <w:outlineLvl w:val="1"/>
        <w:rPr>
          <w:rFonts w:ascii="Times New Roman" w:hAnsi="Times New Roman" w:cs="Times New Roman"/>
          <w:sz w:val="28"/>
          <w:szCs w:val="28"/>
        </w:rPr>
      </w:pPr>
      <w:r w:rsidRPr="004E66CF">
        <w:rPr>
          <w:rFonts w:ascii="Times New Roman" w:hAnsi="Times New Roman" w:cs="Times New Roman"/>
          <w:sz w:val="28"/>
          <w:szCs w:val="28"/>
        </w:rPr>
        <w:t>4. Порядок утверждения Плана</w:t>
      </w:r>
    </w:p>
    <w:p w:rsidR="0011344B" w:rsidRDefault="0011344B">
      <w:pPr>
        <w:pStyle w:val="ConsPlusNormal"/>
        <w:jc w:val="both"/>
      </w:pP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4.1. План утверждается с учетом требований настоящего Порядка до начала очередного финансового года.</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4.2. План составляется и подписывается ответственным лицом (в его отсутствие - лицом, исполняющим его обязанности).</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4.3. План утверждается руководителем учреждения (в его отсутствие - лицом, исполняющим его обязанности), согласуется учредителем.</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 xml:space="preserve">4.4. Утвержденный план направляется одновременно учредителю и в </w:t>
      </w:r>
      <w:r w:rsidR="004E66CF" w:rsidRPr="004E66CF">
        <w:rPr>
          <w:rFonts w:ascii="Times New Roman" w:hAnsi="Times New Roman" w:cs="Times New Roman"/>
          <w:sz w:val="28"/>
          <w:szCs w:val="28"/>
        </w:rPr>
        <w:t xml:space="preserve">финансовое управление администрации </w:t>
      </w:r>
      <w:proofErr w:type="spellStart"/>
      <w:r w:rsidR="004E66CF" w:rsidRPr="004E66CF">
        <w:rPr>
          <w:rFonts w:ascii="Times New Roman" w:hAnsi="Times New Roman" w:cs="Times New Roman"/>
          <w:sz w:val="28"/>
          <w:szCs w:val="28"/>
        </w:rPr>
        <w:t>Опаринского</w:t>
      </w:r>
      <w:proofErr w:type="spellEnd"/>
      <w:r w:rsidR="004E66CF" w:rsidRPr="004E66CF">
        <w:rPr>
          <w:rFonts w:ascii="Times New Roman" w:hAnsi="Times New Roman" w:cs="Times New Roman"/>
          <w:sz w:val="28"/>
          <w:szCs w:val="28"/>
        </w:rPr>
        <w:t xml:space="preserve"> муниципального округа</w:t>
      </w:r>
      <w:r w:rsidRPr="004E66CF">
        <w:rPr>
          <w:rFonts w:ascii="Times New Roman" w:hAnsi="Times New Roman" w:cs="Times New Roman"/>
          <w:sz w:val="28"/>
          <w:szCs w:val="28"/>
        </w:rPr>
        <w:t xml:space="preserve"> не позднее одного рабочего дня после его утверждения.</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 xml:space="preserve">4.5. План муниципального автономного учреждения утверждается после рассмотрения проекта Плана наблюдательным советом автономного учреждения. Копия заключения наблюдательного совета направляется </w:t>
      </w:r>
      <w:r w:rsidRPr="004E66CF">
        <w:rPr>
          <w:rFonts w:ascii="Times New Roman" w:hAnsi="Times New Roman" w:cs="Times New Roman"/>
          <w:sz w:val="28"/>
          <w:szCs w:val="28"/>
        </w:rPr>
        <w:lastRenderedPageBreak/>
        <w:t xml:space="preserve">учредителю и </w:t>
      </w:r>
      <w:r w:rsidR="004E66CF" w:rsidRPr="004E66CF">
        <w:rPr>
          <w:rFonts w:ascii="Times New Roman" w:hAnsi="Times New Roman" w:cs="Times New Roman"/>
          <w:sz w:val="28"/>
          <w:szCs w:val="28"/>
        </w:rPr>
        <w:t xml:space="preserve">в финансовое управление администрации </w:t>
      </w:r>
      <w:proofErr w:type="spellStart"/>
      <w:r w:rsidR="004E66CF" w:rsidRPr="004E66CF">
        <w:rPr>
          <w:rFonts w:ascii="Times New Roman" w:hAnsi="Times New Roman" w:cs="Times New Roman"/>
          <w:sz w:val="28"/>
          <w:szCs w:val="28"/>
        </w:rPr>
        <w:t>Опаринского</w:t>
      </w:r>
      <w:proofErr w:type="spellEnd"/>
      <w:r w:rsidR="004E66CF" w:rsidRPr="004E66CF">
        <w:rPr>
          <w:rFonts w:ascii="Times New Roman" w:hAnsi="Times New Roman" w:cs="Times New Roman"/>
          <w:sz w:val="28"/>
          <w:szCs w:val="28"/>
        </w:rPr>
        <w:t xml:space="preserve"> муниципального округа</w:t>
      </w:r>
      <w:r w:rsidRPr="004E66CF">
        <w:rPr>
          <w:rFonts w:ascii="Times New Roman" w:hAnsi="Times New Roman" w:cs="Times New Roman"/>
          <w:sz w:val="28"/>
          <w:szCs w:val="28"/>
        </w:rPr>
        <w:t xml:space="preserve"> одновременно с утвержденным Планом.</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4.6. В случае изменения подведомственности учреждения План подлежит повторному согласованию новым учредителем.</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4.7. Руководитель учреждения организует деятельность учреждения в соответствии с утвержденным Планом. Ответственность за выполнение Плана возлагается на руководителя учреждения.</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 xml:space="preserve">4.8. Утвержденный План публикуется на официальном сайте в сети Интернет www.bus.gov.ru согласно </w:t>
      </w:r>
      <w:hyperlink r:id="rId15" w:history="1">
        <w:r w:rsidRPr="004E66CF">
          <w:rPr>
            <w:rFonts w:ascii="Times New Roman" w:hAnsi="Times New Roman" w:cs="Times New Roman"/>
            <w:color w:val="0000FF"/>
            <w:sz w:val="28"/>
            <w:szCs w:val="28"/>
          </w:rPr>
          <w:t>приказу</w:t>
        </w:r>
      </w:hyperlink>
      <w:r w:rsidRPr="004E66CF">
        <w:rPr>
          <w:rFonts w:ascii="Times New Roman" w:hAnsi="Times New Roman" w:cs="Times New Roman"/>
          <w:sz w:val="28"/>
          <w:szCs w:val="28"/>
        </w:rP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1344B" w:rsidRDefault="0011344B">
      <w:pPr>
        <w:pStyle w:val="ConsPlusNormal"/>
        <w:jc w:val="both"/>
      </w:pPr>
    </w:p>
    <w:p w:rsidR="0011344B" w:rsidRPr="004E66CF" w:rsidRDefault="0011344B">
      <w:pPr>
        <w:pStyle w:val="ConsPlusTitle"/>
        <w:jc w:val="center"/>
        <w:outlineLvl w:val="1"/>
        <w:rPr>
          <w:rFonts w:ascii="Times New Roman" w:hAnsi="Times New Roman" w:cs="Times New Roman"/>
          <w:sz w:val="28"/>
          <w:szCs w:val="28"/>
        </w:rPr>
      </w:pPr>
      <w:r w:rsidRPr="004E66CF">
        <w:rPr>
          <w:rFonts w:ascii="Times New Roman" w:hAnsi="Times New Roman" w:cs="Times New Roman"/>
          <w:sz w:val="28"/>
          <w:szCs w:val="28"/>
        </w:rPr>
        <w:t>5. Отчет</w:t>
      </w:r>
      <w:r w:rsidR="004E66CF">
        <w:rPr>
          <w:rFonts w:ascii="Times New Roman" w:hAnsi="Times New Roman" w:cs="Times New Roman"/>
          <w:sz w:val="28"/>
          <w:szCs w:val="28"/>
        </w:rPr>
        <w:t xml:space="preserve"> о выполнении Плана</w:t>
      </w:r>
    </w:p>
    <w:p w:rsidR="0011344B" w:rsidRDefault="0011344B">
      <w:pPr>
        <w:pStyle w:val="ConsPlusNormal"/>
        <w:jc w:val="both"/>
      </w:pP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 xml:space="preserve">5.1. Учреждение представляет </w:t>
      </w:r>
      <w:hyperlink r:id="rId16" w:history="1">
        <w:r w:rsidRPr="004E66CF">
          <w:rPr>
            <w:rFonts w:ascii="Times New Roman" w:hAnsi="Times New Roman" w:cs="Times New Roman"/>
            <w:sz w:val="28"/>
            <w:szCs w:val="28"/>
          </w:rPr>
          <w:t>отчет</w:t>
        </w:r>
      </w:hyperlink>
      <w:r w:rsidRPr="004E66CF">
        <w:rPr>
          <w:rFonts w:ascii="Times New Roman" w:hAnsi="Times New Roman" w:cs="Times New Roman"/>
          <w:sz w:val="28"/>
          <w:szCs w:val="28"/>
        </w:rPr>
        <w:t xml:space="preserve"> об исполнении Плана учредителю в определенные им сроки по форме,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11344B" w:rsidRPr="004E66CF" w:rsidRDefault="0011344B" w:rsidP="004E66CF">
      <w:pPr>
        <w:pStyle w:val="ConsPlusNormal"/>
        <w:ind w:firstLine="539"/>
        <w:jc w:val="both"/>
        <w:rPr>
          <w:rFonts w:ascii="Times New Roman" w:hAnsi="Times New Roman" w:cs="Times New Roman"/>
          <w:sz w:val="28"/>
          <w:szCs w:val="28"/>
        </w:rPr>
      </w:pPr>
      <w:r w:rsidRPr="004E66CF">
        <w:rPr>
          <w:rFonts w:ascii="Times New Roman" w:hAnsi="Times New Roman" w:cs="Times New Roman"/>
          <w:sz w:val="28"/>
          <w:szCs w:val="28"/>
        </w:rPr>
        <w:t>5.2. Муниципальное автономное учреждение представляет учредителю отчет о выполнении Плана после рассмотрения отчетности наблюдательным советом.</w:t>
      </w:r>
    </w:p>
    <w:p w:rsidR="0011344B" w:rsidRDefault="0011344B">
      <w:pPr>
        <w:pStyle w:val="ConsPlusNormal"/>
        <w:jc w:val="both"/>
      </w:pPr>
    </w:p>
    <w:p w:rsidR="0011344B" w:rsidRPr="004E66CF" w:rsidRDefault="0011344B">
      <w:pPr>
        <w:pStyle w:val="ConsPlusTitle"/>
        <w:jc w:val="center"/>
        <w:outlineLvl w:val="1"/>
        <w:rPr>
          <w:rFonts w:ascii="Times New Roman" w:hAnsi="Times New Roman" w:cs="Times New Roman"/>
          <w:sz w:val="28"/>
          <w:szCs w:val="28"/>
        </w:rPr>
      </w:pPr>
      <w:r w:rsidRPr="004E66CF">
        <w:rPr>
          <w:rFonts w:ascii="Times New Roman" w:hAnsi="Times New Roman" w:cs="Times New Roman"/>
          <w:sz w:val="28"/>
          <w:szCs w:val="28"/>
        </w:rPr>
        <w:t>6. Заключительные положения</w:t>
      </w:r>
    </w:p>
    <w:p w:rsidR="0011344B" w:rsidRDefault="0011344B">
      <w:pPr>
        <w:pStyle w:val="ConsPlusNormal"/>
        <w:jc w:val="both"/>
      </w:pPr>
    </w:p>
    <w:p w:rsidR="0011344B" w:rsidRPr="004E66CF" w:rsidRDefault="0011344B">
      <w:pPr>
        <w:pStyle w:val="ConsPlusNormal"/>
        <w:ind w:firstLine="540"/>
        <w:jc w:val="both"/>
        <w:rPr>
          <w:rFonts w:ascii="Times New Roman" w:hAnsi="Times New Roman" w:cs="Times New Roman"/>
          <w:sz w:val="28"/>
          <w:szCs w:val="28"/>
        </w:rPr>
      </w:pPr>
      <w:r w:rsidRPr="004E66CF">
        <w:rPr>
          <w:rFonts w:ascii="Times New Roman" w:hAnsi="Times New Roman" w:cs="Times New Roman"/>
          <w:sz w:val="28"/>
          <w:szCs w:val="28"/>
        </w:rPr>
        <w:t>Нарушение сроков, определенных настоящим Порядком, влечет установленную действующим законодательством ответственность должностных лиц уполномоченных органов и руководителей учреждений.</w:t>
      </w:r>
    </w:p>
    <w:p w:rsidR="0011344B" w:rsidRDefault="0011344B">
      <w:pPr>
        <w:pStyle w:val="ConsPlusNormal"/>
        <w:jc w:val="both"/>
      </w:pPr>
    </w:p>
    <w:p w:rsidR="0011344B" w:rsidRDefault="0011344B">
      <w:pPr>
        <w:pStyle w:val="ConsPlusNormal"/>
        <w:jc w:val="both"/>
      </w:pPr>
    </w:p>
    <w:p w:rsidR="0011344B" w:rsidRDefault="0011344B">
      <w:pPr>
        <w:pStyle w:val="ConsPlusNormal"/>
        <w:jc w:val="both"/>
      </w:pPr>
    </w:p>
    <w:p w:rsidR="0011344B" w:rsidRDefault="0011344B">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4E66CF" w:rsidRDefault="004E66CF">
      <w:pPr>
        <w:pStyle w:val="ConsPlusNormal"/>
        <w:jc w:val="both"/>
      </w:pPr>
    </w:p>
    <w:p w:rsidR="0011344B" w:rsidRDefault="0011344B">
      <w:pPr>
        <w:pStyle w:val="ConsPlusNormal"/>
        <w:jc w:val="both"/>
      </w:pPr>
    </w:p>
    <w:sectPr w:rsidR="0011344B" w:rsidSect="001375C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4B"/>
    <w:rsid w:val="00075AF5"/>
    <w:rsid w:val="000B0622"/>
    <w:rsid w:val="0011344B"/>
    <w:rsid w:val="001375CD"/>
    <w:rsid w:val="00176DC8"/>
    <w:rsid w:val="001A6BF2"/>
    <w:rsid w:val="001F51D5"/>
    <w:rsid w:val="00225631"/>
    <w:rsid w:val="004E66CF"/>
    <w:rsid w:val="004F3F84"/>
    <w:rsid w:val="007B35F0"/>
    <w:rsid w:val="008A04D0"/>
    <w:rsid w:val="009C6C64"/>
    <w:rsid w:val="00A16DF3"/>
    <w:rsid w:val="00A90B34"/>
    <w:rsid w:val="00AE339A"/>
    <w:rsid w:val="00B05A25"/>
    <w:rsid w:val="00C07826"/>
    <w:rsid w:val="00C56EBB"/>
    <w:rsid w:val="00E01541"/>
    <w:rsid w:val="00FB073A"/>
    <w:rsid w:val="00FC7212"/>
    <w:rsid w:val="00FF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F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6DF3"/>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DF3"/>
    <w:rPr>
      <w:rFonts w:ascii="Times New Roman" w:eastAsia="Times New Roman" w:hAnsi="Times New Roman" w:cs="Times New Roman"/>
      <w:sz w:val="28"/>
      <w:szCs w:val="20"/>
      <w:lang w:eastAsia="ru-RU"/>
    </w:rPr>
  </w:style>
  <w:style w:type="paragraph" w:customStyle="1" w:styleId="11">
    <w:name w:val="ВК1"/>
    <w:basedOn w:val="a3"/>
    <w:rsid w:val="00A16DF3"/>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semiHidden/>
    <w:unhideWhenUsed/>
    <w:rsid w:val="00A16DF3"/>
    <w:pPr>
      <w:tabs>
        <w:tab w:val="center" w:pos="4677"/>
        <w:tab w:val="right" w:pos="9355"/>
      </w:tabs>
    </w:pPr>
  </w:style>
  <w:style w:type="character" w:customStyle="1" w:styleId="a4">
    <w:name w:val="Верхний колонтитул Знак"/>
    <w:basedOn w:val="a0"/>
    <w:link w:val="a3"/>
    <w:uiPriority w:val="99"/>
    <w:semiHidden/>
    <w:rsid w:val="00A16DF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A16DF3"/>
    <w:rPr>
      <w:rFonts w:ascii="Tahoma" w:hAnsi="Tahoma" w:cs="Tahoma"/>
      <w:sz w:val="16"/>
      <w:szCs w:val="16"/>
    </w:rPr>
  </w:style>
  <w:style w:type="character" w:customStyle="1" w:styleId="a6">
    <w:name w:val="Текст выноски Знак"/>
    <w:basedOn w:val="a0"/>
    <w:link w:val="a5"/>
    <w:uiPriority w:val="99"/>
    <w:semiHidden/>
    <w:rsid w:val="00A16DF3"/>
    <w:rPr>
      <w:rFonts w:ascii="Tahoma" w:eastAsia="Times New Roman" w:hAnsi="Tahoma" w:cs="Tahoma"/>
      <w:sz w:val="16"/>
      <w:szCs w:val="16"/>
      <w:lang w:eastAsia="ru-RU"/>
    </w:rPr>
  </w:style>
  <w:style w:type="paragraph" w:styleId="a7">
    <w:name w:val="Body Text Indent"/>
    <w:basedOn w:val="a"/>
    <w:link w:val="a8"/>
    <w:rsid w:val="00C07826"/>
    <w:pPr>
      <w:spacing w:after="120"/>
      <w:ind w:left="283"/>
    </w:pPr>
  </w:style>
  <w:style w:type="character" w:customStyle="1" w:styleId="a8">
    <w:name w:val="Основной текст с отступом Знак"/>
    <w:basedOn w:val="a0"/>
    <w:link w:val="a7"/>
    <w:rsid w:val="00C07826"/>
    <w:rPr>
      <w:rFonts w:ascii="Times New Roman" w:eastAsia="Times New Roman" w:hAnsi="Times New Roman" w:cs="Times New Roman"/>
      <w:sz w:val="28"/>
      <w:szCs w:val="20"/>
      <w:lang w:eastAsia="ru-RU"/>
    </w:rPr>
  </w:style>
  <w:style w:type="paragraph" w:customStyle="1" w:styleId="ConsPlusTitle">
    <w:name w:val="ConsPlusTitle"/>
    <w:rsid w:val="00113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3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44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F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6DF3"/>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DF3"/>
    <w:rPr>
      <w:rFonts w:ascii="Times New Roman" w:eastAsia="Times New Roman" w:hAnsi="Times New Roman" w:cs="Times New Roman"/>
      <w:sz w:val="28"/>
      <w:szCs w:val="20"/>
      <w:lang w:eastAsia="ru-RU"/>
    </w:rPr>
  </w:style>
  <w:style w:type="paragraph" w:customStyle="1" w:styleId="11">
    <w:name w:val="ВК1"/>
    <w:basedOn w:val="a3"/>
    <w:rsid w:val="00A16DF3"/>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semiHidden/>
    <w:unhideWhenUsed/>
    <w:rsid w:val="00A16DF3"/>
    <w:pPr>
      <w:tabs>
        <w:tab w:val="center" w:pos="4677"/>
        <w:tab w:val="right" w:pos="9355"/>
      </w:tabs>
    </w:pPr>
  </w:style>
  <w:style w:type="character" w:customStyle="1" w:styleId="a4">
    <w:name w:val="Верхний колонтитул Знак"/>
    <w:basedOn w:val="a0"/>
    <w:link w:val="a3"/>
    <w:uiPriority w:val="99"/>
    <w:semiHidden/>
    <w:rsid w:val="00A16DF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A16DF3"/>
    <w:rPr>
      <w:rFonts w:ascii="Tahoma" w:hAnsi="Tahoma" w:cs="Tahoma"/>
      <w:sz w:val="16"/>
      <w:szCs w:val="16"/>
    </w:rPr>
  </w:style>
  <w:style w:type="character" w:customStyle="1" w:styleId="a6">
    <w:name w:val="Текст выноски Знак"/>
    <w:basedOn w:val="a0"/>
    <w:link w:val="a5"/>
    <w:uiPriority w:val="99"/>
    <w:semiHidden/>
    <w:rsid w:val="00A16DF3"/>
    <w:rPr>
      <w:rFonts w:ascii="Tahoma" w:eastAsia="Times New Roman" w:hAnsi="Tahoma" w:cs="Tahoma"/>
      <w:sz w:val="16"/>
      <w:szCs w:val="16"/>
      <w:lang w:eastAsia="ru-RU"/>
    </w:rPr>
  </w:style>
  <w:style w:type="paragraph" w:styleId="a7">
    <w:name w:val="Body Text Indent"/>
    <w:basedOn w:val="a"/>
    <w:link w:val="a8"/>
    <w:rsid w:val="00C07826"/>
    <w:pPr>
      <w:spacing w:after="120"/>
      <w:ind w:left="283"/>
    </w:pPr>
  </w:style>
  <w:style w:type="character" w:customStyle="1" w:styleId="a8">
    <w:name w:val="Основной текст с отступом Знак"/>
    <w:basedOn w:val="a0"/>
    <w:link w:val="a7"/>
    <w:rsid w:val="00C07826"/>
    <w:rPr>
      <w:rFonts w:ascii="Times New Roman" w:eastAsia="Times New Roman" w:hAnsi="Times New Roman" w:cs="Times New Roman"/>
      <w:sz w:val="28"/>
      <w:szCs w:val="20"/>
      <w:lang w:eastAsia="ru-RU"/>
    </w:rPr>
  </w:style>
  <w:style w:type="paragraph" w:customStyle="1" w:styleId="ConsPlusTitle">
    <w:name w:val="ConsPlusTitle"/>
    <w:rsid w:val="00113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3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44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1A5ACA3D704C3516A40ED366C15B0D3D755619E7C5F5A99A9AA6E8F4FC5BEF88006666CEE8B80B7AB8098D2CFA9F625CBC09C8E66EFC4d676I" TargetMode="External"/><Relationship Id="rId13" Type="http://schemas.openxmlformats.org/officeDocument/2006/relationships/hyperlink" Target="consultantplus://offline/ref=3311A5ACA3D704C3516A40ED366C15B0D3D65B609D7A5F5A99A9AA6E8F4FC5BEEA805E6A6DE89582B1BED6C994d978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11A5ACA3D704C3516A40ED366C15B0D3D65A609C7E5F5A99A9AA6E8F4FC5BEF880066464EB80D6E2E481C4979CBAF721CBC29E92d676I" TargetMode="External"/><Relationship Id="rId12" Type="http://schemas.openxmlformats.org/officeDocument/2006/relationships/hyperlink" Target="consultantplus://offline/ref=3311A5ACA3D704C3516A40ED366C15B0D4DE55689C7E5F5A99A9AA6E8F4FC5BEF880066E68EE80D6E2E481C4979CBAF721CBC29E92d67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311A5ACA3D704C3516A40ED366C15B0D4DE506899795F5A99A9AA6E8F4FC5BEF88006666CED8B80B5AB8098D2CFA9F625CBC09C8E66EFC4d676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311A5ACA3D704C3516A40ED366C15B0D3D954699D7A5F5A99A9AA6E8F4FC5BEF88006646DEA8D89E7F1909C9B9BA2E923D7DE9C9066dE7DI" TargetMode="External"/><Relationship Id="rId5" Type="http://schemas.openxmlformats.org/officeDocument/2006/relationships/webSettings" Target="webSettings.xml"/><Relationship Id="rId15" Type="http://schemas.openxmlformats.org/officeDocument/2006/relationships/hyperlink" Target="consultantplus://offline/ref=3311A5ACA3D704C3516A40ED366C15B0D2DE51699F7B5F5A99A9AA6E8F4FC5BEEA805E6A6DE89582B1BED6C994d978I" TargetMode="External"/><Relationship Id="rId10" Type="http://schemas.openxmlformats.org/officeDocument/2006/relationships/hyperlink" Target="consultantplus://offline/ref=3311A5ACA3D704C3516A40ED366C15B0D3D755619E7C5F5A99A9AA6E8F4FC5BEF88006666CEE8B80B7AB8098D2CFA9F625CBC09C8E66EFC4d676I" TargetMode="External"/><Relationship Id="rId4" Type="http://schemas.openxmlformats.org/officeDocument/2006/relationships/settings" Target="settings.xml"/><Relationship Id="rId9" Type="http://schemas.openxmlformats.org/officeDocument/2006/relationships/hyperlink" Target="consultantplus://offline/ref=3311A5ACA3D704C3516A40ED366C15B0D3D65A609C7E5F5A99A9AA6E8F4FC5BEF880066464EB80D6E2E481C4979CBAF721CBC29E92d676I" TargetMode="External"/><Relationship Id="rId14" Type="http://schemas.openxmlformats.org/officeDocument/2006/relationships/hyperlink" Target="consultantplus://offline/ref=3311A5ACA3D704C3516A40ED366C15B0D3D65A6E9E7A5F5A99A9AA6E8F4FC5BEEA805E6A6DE89582B1BED6C994d9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A470-F569-401D-AB14-E9E5BCC9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Shef</cp:lastModifiedBy>
  <cp:revision>19</cp:revision>
  <cp:lastPrinted>2022-02-16T11:21:00Z</cp:lastPrinted>
  <dcterms:created xsi:type="dcterms:W3CDTF">2022-02-16T08:59:00Z</dcterms:created>
  <dcterms:modified xsi:type="dcterms:W3CDTF">2022-02-18T09:04:00Z</dcterms:modified>
</cp:coreProperties>
</file>